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4A38F" w14:textId="2EF7A8E5" w:rsidR="00E24B20" w:rsidRPr="000E1129" w:rsidRDefault="00E24B20" w:rsidP="000F2C3F">
      <w:pPr>
        <w:spacing w:after="0" w:line="300" w:lineRule="auto"/>
        <w:jc w:val="both"/>
        <w:rPr>
          <w:rFonts w:ascii="Arial" w:hAnsi="Arial" w:cs="Arial"/>
          <w:b/>
          <w:lang w:val="es-ES_tradnl"/>
        </w:rPr>
      </w:pPr>
      <w:bookmarkStart w:id="0" w:name="_GoBack"/>
      <w:r w:rsidRPr="000E1129">
        <w:rPr>
          <w:rFonts w:ascii="Arial" w:hAnsi="Arial" w:cs="Arial"/>
          <w:b/>
          <w:lang w:val="es-ES_tradnl"/>
        </w:rPr>
        <w:t>CONTRATO DE SERVICIO DE ALMACENAMIENTO</w:t>
      </w:r>
      <w:bookmarkEnd w:id="0"/>
      <w:r w:rsidRPr="000E1129">
        <w:rPr>
          <w:rFonts w:ascii="Arial" w:hAnsi="Arial" w:cs="Arial"/>
          <w:b/>
          <w:lang w:val="es-ES_tradnl"/>
        </w:rPr>
        <w:t xml:space="preserve"> </w:t>
      </w:r>
      <w:r w:rsidR="00342A85" w:rsidRPr="000E1129">
        <w:rPr>
          <w:rFonts w:ascii="Arial" w:hAnsi="Arial" w:cs="Arial"/>
          <w:b/>
          <w:lang w:val="es-ES_tradnl"/>
        </w:rPr>
        <w:t xml:space="preserve">DE GAS LICUADO DE PETRÓLEO </w:t>
      </w:r>
      <w:r w:rsidRPr="000E1129">
        <w:rPr>
          <w:rFonts w:ascii="Arial" w:hAnsi="Arial" w:cs="Arial"/>
          <w:b/>
          <w:lang w:val="es-ES_tradnl"/>
        </w:rPr>
        <w:t>EN BASE FIRME</w:t>
      </w:r>
      <w:r w:rsidR="00342A85" w:rsidRPr="000E1129">
        <w:rPr>
          <w:rFonts w:ascii="Arial" w:hAnsi="Arial" w:cs="Arial"/>
          <w:b/>
          <w:lang w:val="es-ES_tradnl"/>
        </w:rPr>
        <w:t xml:space="preserve"> </w:t>
      </w:r>
      <w:r w:rsidR="000F2C3F" w:rsidRPr="000E1129">
        <w:rPr>
          <w:rFonts w:ascii="Arial" w:hAnsi="Arial" w:cs="Arial"/>
          <w:b/>
          <w:lang w:val="es-ES_tradnl"/>
        </w:rPr>
        <w:t>QUE GENERADORES DE ENERGÍA DEL NOROESTE, S.A. DE C.V. CONFORME</w:t>
      </w:r>
      <w:r w:rsidR="00342A85" w:rsidRPr="000E1129">
        <w:rPr>
          <w:rFonts w:ascii="Arial" w:hAnsi="Arial" w:cs="Arial"/>
          <w:b/>
          <w:lang w:val="es-ES_tradnl"/>
        </w:rPr>
        <w:t xml:space="preserve"> L</w:t>
      </w:r>
      <w:r w:rsidR="000F2C3F" w:rsidRPr="000E1129">
        <w:rPr>
          <w:rFonts w:ascii="Arial" w:hAnsi="Arial" w:cs="Arial"/>
          <w:b/>
          <w:lang w:val="es-ES_tradnl"/>
        </w:rPr>
        <w:t>OS</w:t>
      </w:r>
      <w:r w:rsidR="00342A85" w:rsidRPr="000E1129">
        <w:rPr>
          <w:rFonts w:ascii="Arial" w:hAnsi="Arial" w:cs="Arial"/>
          <w:b/>
          <w:lang w:val="es-ES_tradnl"/>
        </w:rPr>
        <w:t xml:space="preserve"> ARTÍCULO</w:t>
      </w:r>
      <w:r w:rsidR="000F2C3F" w:rsidRPr="000E1129">
        <w:rPr>
          <w:rFonts w:ascii="Arial" w:hAnsi="Arial" w:cs="Arial"/>
          <w:b/>
          <w:lang w:val="es-ES_tradnl"/>
        </w:rPr>
        <w:t>S</w:t>
      </w:r>
      <w:r w:rsidR="00342A85" w:rsidRPr="000E1129">
        <w:rPr>
          <w:rFonts w:ascii="Arial" w:hAnsi="Arial" w:cs="Arial"/>
          <w:b/>
          <w:lang w:val="es-ES_tradnl"/>
        </w:rPr>
        <w:t xml:space="preserve"> </w:t>
      </w:r>
      <w:r w:rsidR="000F2C3F" w:rsidRPr="000E1129">
        <w:rPr>
          <w:rFonts w:ascii="Arial" w:hAnsi="Arial" w:cs="Arial"/>
          <w:b/>
          <w:lang w:val="es-ES_tradnl"/>
        </w:rPr>
        <w:t xml:space="preserve">70, 71, 72 Y </w:t>
      </w:r>
      <w:r w:rsidR="00342A85" w:rsidRPr="000E1129">
        <w:rPr>
          <w:rFonts w:ascii="Arial" w:hAnsi="Arial" w:cs="Arial"/>
          <w:b/>
          <w:lang w:val="es-ES_tradnl"/>
        </w:rPr>
        <w:t>73 DE LA LEY DE HIDROCARBUROS</w:t>
      </w:r>
      <w:r w:rsidR="000F2C3F" w:rsidRPr="000E1129">
        <w:rPr>
          <w:rFonts w:ascii="Arial" w:hAnsi="Arial" w:cs="Arial"/>
          <w:b/>
          <w:lang w:val="es-ES_tradnl"/>
        </w:rPr>
        <w:t>, ASÍ COMO CON EL PUNTO 40.1, INCISO C), DE LA</w:t>
      </w:r>
      <w:r w:rsidR="009C24C8" w:rsidRPr="000E1129">
        <w:rPr>
          <w:rFonts w:ascii="Arial" w:hAnsi="Arial" w:cs="Arial"/>
          <w:b/>
          <w:lang w:val="es-ES_tradnl"/>
        </w:rPr>
        <w:t xml:space="preserve"> RESOLUCIÓN RES/899/2015</w:t>
      </w:r>
      <w:r w:rsidR="000F2C3F" w:rsidRPr="000E1129">
        <w:rPr>
          <w:rFonts w:ascii="Arial" w:hAnsi="Arial" w:cs="Arial"/>
          <w:b/>
          <w:lang w:val="es-ES_tradnl"/>
        </w:rPr>
        <w:t xml:space="preserve"> EN MATERIA DE ACCESO ABIERTO DE ALMACENAMIENTO DE PETROLÍFEROS </w:t>
      </w:r>
      <w:r w:rsidR="009C24C8" w:rsidRPr="000E1129">
        <w:rPr>
          <w:rFonts w:ascii="Arial" w:hAnsi="Arial" w:cs="Arial"/>
          <w:b/>
          <w:lang w:val="es-ES_tradnl"/>
        </w:rPr>
        <w:t>DE</w:t>
      </w:r>
      <w:r w:rsidR="000F2C3F" w:rsidRPr="000E1129">
        <w:rPr>
          <w:rFonts w:ascii="Arial" w:hAnsi="Arial" w:cs="Arial"/>
          <w:b/>
          <w:lang w:val="es-ES_tradnl"/>
        </w:rPr>
        <w:t xml:space="preserve"> </w:t>
      </w:r>
      <w:r w:rsidR="001C2422" w:rsidRPr="000E1129">
        <w:rPr>
          <w:rFonts w:ascii="Arial" w:hAnsi="Arial" w:cs="Arial"/>
          <w:b/>
          <w:lang w:val="es-ES_tradnl"/>
        </w:rPr>
        <w:t xml:space="preserve">LA </w:t>
      </w:r>
      <w:r w:rsidR="002B7240">
        <w:rPr>
          <w:rFonts w:ascii="Arial" w:hAnsi="Arial" w:cs="Arial"/>
          <w:b/>
          <w:lang w:val="es-ES_tradnl"/>
        </w:rPr>
        <w:t>COMISIÓN</w:t>
      </w:r>
      <w:r w:rsidR="000F2C3F" w:rsidRPr="000E1129">
        <w:rPr>
          <w:rFonts w:ascii="Arial" w:hAnsi="Arial" w:cs="Arial"/>
          <w:b/>
          <w:lang w:val="es-ES_tradnl"/>
        </w:rPr>
        <w:t xml:space="preserve"> REGULADORA DE ENERGÍA.</w:t>
      </w:r>
    </w:p>
    <w:p w14:paraId="504379C4" w14:textId="77777777" w:rsidR="00E24B20" w:rsidRPr="000E1129" w:rsidRDefault="00E24B20" w:rsidP="000F2C3F">
      <w:pPr>
        <w:spacing w:after="0" w:line="300" w:lineRule="auto"/>
        <w:jc w:val="both"/>
        <w:rPr>
          <w:rFonts w:ascii="Arial" w:hAnsi="Arial" w:cs="Arial"/>
          <w:b/>
          <w:lang w:val="es-ES_tradnl"/>
        </w:rPr>
      </w:pPr>
    </w:p>
    <w:p w14:paraId="75687FCF" w14:textId="19A0DDFE" w:rsidR="000F2C3F" w:rsidRPr="000E1129" w:rsidRDefault="000F2C3F" w:rsidP="000F2C3F">
      <w:pPr>
        <w:spacing w:after="0" w:line="300" w:lineRule="auto"/>
        <w:jc w:val="center"/>
        <w:rPr>
          <w:rFonts w:ascii="Arial" w:hAnsi="Arial" w:cs="Arial"/>
          <w:b/>
          <w:lang w:val="es-ES_tradnl"/>
        </w:rPr>
      </w:pPr>
      <w:r w:rsidRPr="000E1129">
        <w:rPr>
          <w:rFonts w:ascii="Arial" w:hAnsi="Arial" w:cs="Arial"/>
          <w:b/>
          <w:lang w:val="es-ES_tradnl"/>
        </w:rPr>
        <w:t>OBJETO</w:t>
      </w:r>
    </w:p>
    <w:p w14:paraId="44FC2EEC" w14:textId="77777777" w:rsidR="000F2C3F" w:rsidRPr="000E1129" w:rsidRDefault="000F2C3F" w:rsidP="000F2C3F">
      <w:pPr>
        <w:spacing w:after="0" w:line="300" w:lineRule="auto"/>
        <w:jc w:val="both"/>
        <w:rPr>
          <w:rFonts w:ascii="Arial" w:hAnsi="Arial" w:cs="Arial"/>
          <w:lang w:val="es-ES_tradnl"/>
        </w:rPr>
      </w:pPr>
    </w:p>
    <w:p w14:paraId="4B710CF9" w14:textId="37DAAF78" w:rsidR="000F2C3F" w:rsidRPr="000E1129" w:rsidRDefault="000F2C3F" w:rsidP="000F2C3F">
      <w:pPr>
        <w:spacing w:after="0" w:line="300" w:lineRule="auto"/>
        <w:jc w:val="both"/>
        <w:rPr>
          <w:rFonts w:ascii="Arial" w:hAnsi="Arial" w:cs="Arial"/>
          <w:lang w:val="es-ES_tradnl"/>
        </w:rPr>
      </w:pPr>
      <w:r w:rsidRPr="000E1129">
        <w:rPr>
          <w:rFonts w:ascii="Arial" w:hAnsi="Arial" w:cs="Arial"/>
          <w:lang w:val="es-ES_tradnl"/>
        </w:rPr>
        <w:t xml:space="preserve">CONTRATO DE ALMACENAMIENTO DE GAS LICUADO DE PETRÓLEO EN BASE FIRME (en adelante </w:t>
      </w:r>
      <w:r w:rsidRPr="000E1129">
        <w:rPr>
          <w:rFonts w:ascii="Arial" w:hAnsi="Arial" w:cs="Arial"/>
          <w:b/>
          <w:lang w:val="es-ES_tradnl"/>
        </w:rPr>
        <w:t>“EL CONTRATO”</w:t>
      </w:r>
      <w:r w:rsidRPr="000E1129">
        <w:rPr>
          <w:rFonts w:ascii="Arial" w:hAnsi="Arial" w:cs="Arial"/>
          <w:lang w:val="es-ES_tradnl"/>
        </w:rPr>
        <w:t xml:space="preserve">) que celebra por una parte ___________________ (en adelante </w:t>
      </w:r>
      <w:r w:rsidR="00AD5FD8" w:rsidRPr="00AD5FD8">
        <w:rPr>
          <w:rFonts w:ascii="Arial" w:hAnsi="Arial" w:cs="Arial"/>
          <w:b/>
          <w:lang w:val="es-ES_tradnl"/>
        </w:rPr>
        <w:t>“EL ADQUIRENTE”</w:t>
      </w:r>
      <w:r w:rsidRPr="000E1129">
        <w:rPr>
          <w:rFonts w:ascii="Arial" w:hAnsi="Arial" w:cs="Arial"/>
          <w:lang w:val="es-ES_tradnl"/>
        </w:rPr>
        <w:t xml:space="preserve">) y por la otra </w:t>
      </w:r>
      <w:r w:rsidRPr="000E1129">
        <w:rPr>
          <w:rFonts w:ascii="Arial" w:hAnsi="Arial" w:cs="Arial"/>
          <w:b/>
          <w:lang w:val="es-ES_tradnl"/>
        </w:rPr>
        <w:t>GENERADORES DE ENERGÍA DEL NOROESTE, S.A. DE C.V.</w:t>
      </w:r>
      <w:r w:rsidRPr="000E1129">
        <w:rPr>
          <w:rFonts w:ascii="Arial" w:hAnsi="Arial" w:cs="Arial"/>
          <w:lang w:val="es-ES_tradnl"/>
        </w:rPr>
        <w:t xml:space="preserve"> (en lo subsecuente </w:t>
      </w:r>
      <w:r w:rsidR="00AD5FD8" w:rsidRPr="00AD5FD8">
        <w:rPr>
          <w:rFonts w:ascii="Arial" w:hAnsi="Arial" w:cs="Arial"/>
          <w:b/>
          <w:lang w:val="es-ES_tradnl"/>
        </w:rPr>
        <w:t>“EL ALMACENISTA”</w:t>
      </w:r>
      <w:r w:rsidRPr="000E1129">
        <w:rPr>
          <w:rFonts w:ascii="Arial" w:hAnsi="Arial" w:cs="Arial"/>
          <w:lang w:val="es-ES_tradnl"/>
        </w:rPr>
        <w:t>), al tenor de las siguientes estipulaciones:</w:t>
      </w:r>
    </w:p>
    <w:p w14:paraId="614F4A33" w14:textId="77777777" w:rsidR="000F2C3F" w:rsidRPr="000E1129" w:rsidRDefault="000F2C3F" w:rsidP="000F2C3F">
      <w:pPr>
        <w:spacing w:after="0" w:line="300" w:lineRule="auto"/>
        <w:jc w:val="both"/>
        <w:rPr>
          <w:rFonts w:ascii="Arial" w:hAnsi="Arial" w:cs="Arial"/>
          <w:lang w:val="es-ES_tradnl"/>
        </w:rPr>
      </w:pPr>
    </w:p>
    <w:p w14:paraId="3E1187F6" w14:textId="45E25020" w:rsidR="00E24B20" w:rsidRPr="000E1129" w:rsidRDefault="00E24B20" w:rsidP="000F2C3F">
      <w:pPr>
        <w:spacing w:after="0" w:line="300" w:lineRule="auto"/>
        <w:jc w:val="center"/>
        <w:outlineLvl w:val="0"/>
        <w:rPr>
          <w:rFonts w:ascii="Arial" w:hAnsi="Arial" w:cs="Arial"/>
          <w:b/>
          <w:lang w:val="es-ES_tradnl"/>
        </w:rPr>
      </w:pPr>
      <w:r w:rsidRPr="000E1129">
        <w:rPr>
          <w:rFonts w:ascii="Arial" w:hAnsi="Arial" w:cs="Arial"/>
          <w:b/>
          <w:lang w:val="es-ES_tradnl"/>
        </w:rPr>
        <w:t>DECLARA</w:t>
      </w:r>
      <w:r w:rsidR="00032FC4" w:rsidRPr="000E1129">
        <w:rPr>
          <w:rFonts w:ascii="Arial" w:hAnsi="Arial" w:cs="Arial"/>
          <w:b/>
          <w:lang w:val="es-ES_tradnl"/>
        </w:rPr>
        <w:t xml:space="preserve"> </w:t>
      </w:r>
      <w:r w:rsidR="00AD5FD8" w:rsidRPr="00AD5FD8">
        <w:rPr>
          <w:rFonts w:ascii="Arial" w:hAnsi="Arial" w:cs="Arial"/>
          <w:b/>
          <w:lang w:val="es-ES_tradnl"/>
        </w:rPr>
        <w:t>“EL ALMACENISTA”</w:t>
      </w:r>
    </w:p>
    <w:p w14:paraId="417EFD5C" w14:textId="77777777" w:rsidR="004C49E3" w:rsidRPr="000E1129" w:rsidRDefault="004C49E3" w:rsidP="000F2C3F">
      <w:pPr>
        <w:spacing w:after="0" w:line="300" w:lineRule="auto"/>
        <w:jc w:val="both"/>
        <w:outlineLvl w:val="0"/>
        <w:rPr>
          <w:rFonts w:ascii="Arial" w:hAnsi="Arial" w:cs="Arial"/>
          <w:b/>
          <w:lang w:val="es-ES_tradnl"/>
        </w:rPr>
      </w:pPr>
    </w:p>
    <w:p w14:paraId="431424B7" w14:textId="62FF0DA4" w:rsidR="00032FC4" w:rsidRPr="000E1129" w:rsidRDefault="00032FC4" w:rsidP="00032FC4">
      <w:pPr>
        <w:pStyle w:val="Prrafodelista"/>
        <w:numPr>
          <w:ilvl w:val="0"/>
          <w:numId w:val="4"/>
        </w:numPr>
        <w:spacing w:after="0" w:line="300" w:lineRule="auto"/>
        <w:jc w:val="both"/>
        <w:rPr>
          <w:rFonts w:ascii="Arial" w:hAnsi="Arial" w:cs="Arial"/>
          <w:lang w:val="es-ES_tradnl"/>
        </w:rPr>
      </w:pPr>
      <w:r w:rsidRPr="000E1129">
        <w:rPr>
          <w:rFonts w:ascii="Arial" w:hAnsi="Arial" w:cs="Arial"/>
          <w:lang w:val="es-ES_tradnl"/>
        </w:rPr>
        <w:t>Que es una Sociedad Anónima debidamente constituida en términos de la Ley General de Sociedades Mercantiles</w:t>
      </w:r>
      <w:r w:rsidR="002F644B" w:rsidRPr="000E1129">
        <w:rPr>
          <w:rFonts w:ascii="Arial" w:hAnsi="Arial" w:cs="Arial"/>
          <w:lang w:val="es-ES_tradnl"/>
        </w:rPr>
        <w:t>.</w:t>
      </w:r>
    </w:p>
    <w:p w14:paraId="6DBB2896" w14:textId="780E53ED" w:rsidR="002F644B" w:rsidRPr="000E1129" w:rsidRDefault="002F644B" w:rsidP="00032FC4">
      <w:pPr>
        <w:pStyle w:val="Prrafodelista"/>
        <w:numPr>
          <w:ilvl w:val="0"/>
          <w:numId w:val="4"/>
        </w:numPr>
        <w:spacing w:after="0" w:line="300" w:lineRule="auto"/>
        <w:jc w:val="both"/>
        <w:rPr>
          <w:rFonts w:ascii="Arial" w:hAnsi="Arial" w:cs="Arial"/>
          <w:lang w:val="es-ES_tradnl"/>
        </w:rPr>
      </w:pPr>
      <w:r w:rsidRPr="000E1129">
        <w:rPr>
          <w:rFonts w:ascii="Arial" w:hAnsi="Arial" w:cs="Arial"/>
          <w:lang w:val="es-ES_tradnl"/>
        </w:rPr>
        <w:t xml:space="preserve">Que mediante la Resolución número RES/224/2011, de fecha 30 de junio de 2011, </w:t>
      </w:r>
      <w:r w:rsidR="001C2422" w:rsidRPr="000E1129">
        <w:rPr>
          <w:rFonts w:ascii="Arial" w:hAnsi="Arial" w:cs="Arial"/>
          <w:lang w:val="es-ES_tradnl"/>
        </w:rPr>
        <w:t xml:space="preserve">la </w:t>
      </w:r>
      <w:r w:rsidR="00367322">
        <w:rPr>
          <w:rFonts w:ascii="Arial" w:hAnsi="Arial" w:cs="Arial"/>
          <w:lang w:val="es-ES_tradnl"/>
        </w:rPr>
        <w:t>COMISIÓN</w:t>
      </w:r>
      <w:r w:rsidRPr="000E1129">
        <w:rPr>
          <w:rFonts w:ascii="Arial" w:hAnsi="Arial" w:cs="Arial"/>
          <w:lang w:val="es-ES_tradnl"/>
        </w:rPr>
        <w:t xml:space="preserve"> REGULADORA DE ENERGÍA (en adelante </w:t>
      </w:r>
      <w:r w:rsidRPr="000E1129">
        <w:rPr>
          <w:rFonts w:ascii="Arial" w:hAnsi="Arial" w:cs="Arial"/>
          <w:b/>
          <w:lang w:val="es-ES_tradnl"/>
        </w:rPr>
        <w:t xml:space="preserve">“LA </w:t>
      </w:r>
      <w:r w:rsidR="00AD5FD8" w:rsidRPr="00AD5FD8">
        <w:rPr>
          <w:rFonts w:ascii="Arial" w:hAnsi="Arial" w:cs="Arial"/>
          <w:b/>
          <w:lang w:val="es-ES_tradnl"/>
        </w:rPr>
        <w:t>“CRE</w:t>
      </w:r>
      <w:r w:rsidRPr="000E1129">
        <w:rPr>
          <w:rFonts w:ascii="Arial" w:hAnsi="Arial" w:cs="Arial"/>
          <w:b/>
          <w:lang w:val="es-ES_tradnl"/>
        </w:rPr>
        <w:t>”</w:t>
      </w:r>
      <w:r w:rsidRPr="000E1129">
        <w:rPr>
          <w:rFonts w:ascii="Arial" w:hAnsi="Arial" w:cs="Arial"/>
          <w:lang w:val="es-ES_tradnl"/>
        </w:rPr>
        <w:t xml:space="preserve">) emitió a su favor el Título de Permiso número G/254/LPA/2011 al amparo del cual opera la Planta de Almacenamiento de Gas Licuado de Petróleo ubicada a 413.554 metros del kilómetro 33+280.348 del FF.CC. </w:t>
      </w:r>
      <w:proofErr w:type="spellStart"/>
      <w:r w:rsidRPr="000E1129">
        <w:rPr>
          <w:rFonts w:ascii="Arial" w:hAnsi="Arial" w:cs="Arial"/>
          <w:lang w:val="es-ES_tradnl"/>
        </w:rPr>
        <w:t>Intercalifornias</w:t>
      </w:r>
      <w:proofErr w:type="spellEnd"/>
      <w:r w:rsidRPr="000E1129">
        <w:rPr>
          <w:rFonts w:ascii="Arial" w:hAnsi="Arial" w:cs="Arial"/>
          <w:lang w:val="es-ES_tradnl"/>
        </w:rPr>
        <w:t xml:space="preserve"> – Valle Redondo, Delegación La Presa, Municipio de Tijuana, Estado de Baja California, México</w:t>
      </w:r>
      <w:r w:rsidR="004A4235" w:rsidRPr="000E1129">
        <w:rPr>
          <w:rFonts w:ascii="Arial" w:hAnsi="Arial" w:cs="Arial"/>
          <w:lang w:val="es-ES_tradnl"/>
        </w:rPr>
        <w:t xml:space="preserve"> (en adelante </w:t>
      </w:r>
      <w:r w:rsidR="00AD5FD8" w:rsidRPr="00AD5FD8">
        <w:rPr>
          <w:rFonts w:ascii="Arial" w:hAnsi="Arial" w:cs="Arial"/>
          <w:b/>
          <w:lang w:val="es-ES_tradnl"/>
        </w:rPr>
        <w:t>“LAS INSTALACIONES”</w:t>
      </w:r>
      <w:r w:rsidR="004A4235" w:rsidRPr="000E1129">
        <w:rPr>
          <w:rFonts w:ascii="Arial" w:hAnsi="Arial" w:cs="Arial"/>
          <w:lang w:val="es-ES_tradnl"/>
        </w:rPr>
        <w:t>)</w:t>
      </w:r>
      <w:r w:rsidRPr="000E1129">
        <w:rPr>
          <w:rFonts w:ascii="Arial" w:hAnsi="Arial" w:cs="Arial"/>
          <w:lang w:val="es-ES_tradnl"/>
        </w:rPr>
        <w:t>.</w:t>
      </w:r>
    </w:p>
    <w:p w14:paraId="53D25F1A" w14:textId="314FF54B" w:rsidR="002F644B" w:rsidRPr="000E1129" w:rsidRDefault="002F644B" w:rsidP="00032FC4">
      <w:pPr>
        <w:pStyle w:val="Prrafodelista"/>
        <w:numPr>
          <w:ilvl w:val="0"/>
          <w:numId w:val="4"/>
        </w:numPr>
        <w:spacing w:after="0" w:line="300" w:lineRule="auto"/>
        <w:jc w:val="both"/>
        <w:rPr>
          <w:rFonts w:ascii="Arial" w:hAnsi="Arial" w:cs="Arial"/>
          <w:lang w:val="es-ES_tradnl"/>
        </w:rPr>
      </w:pPr>
      <w:r w:rsidRPr="000E1129">
        <w:rPr>
          <w:rFonts w:ascii="Arial" w:hAnsi="Arial" w:cs="Arial"/>
          <w:lang w:val="es-ES_tradnl"/>
        </w:rPr>
        <w:t>Que de conformidad con el Marco Regulador de Gas Licuado de Petróleo en nuestro país, se encuentra obligada a dar ACCESO ABIERTO Y ALMACENAMIENTO acorde a su CAPACIDAD DISPONIBLE</w:t>
      </w:r>
      <w:r w:rsidR="009C24C8" w:rsidRPr="000E1129">
        <w:rPr>
          <w:rFonts w:ascii="Arial" w:hAnsi="Arial" w:cs="Arial"/>
          <w:lang w:val="es-ES_tradnl"/>
        </w:rPr>
        <w:t xml:space="preserve"> en términos de la “</w:t>
      </w:r>
      <w:r w:rsidR="009C24C8" w:rsidRPr="000E1129">
        <w:rPr>
          <w:rFonts w:ascii="Arial" w:hAnsi="Arial" w:cs="Arial"/>
          <w:i/>
          <w:lang w:val="es-ES_tradnl"/>
        </w:rPr>
        <w:t xml:space="preserve">RESOLUCIÓN por la que </w:t>
      </w:r>
      <w:r w:rsidR="001C2422" w:rsidRPr="000E1129">
        <w:rPr>
          <w:rFonts w:ascii="Arial" w:hAnsi="Arial" w:cs="Arial"/>
          <w:i/>
          <w:lang w:val="es-ES_tradnl"/>
        </w:rPr>
        <w:t xml:space="preserve">la </w:t>
      </w:r>
      <w:r w:rsidR="00E57706">
        <w:rPr>
          <w:rFonts w:ascii="Arial" w:hAnsi="Arial" w:cs="Arial"/>
          <w:i/>
          <w:lang w:val="es-ES_tradnl"/>
        </w:rPr>
        <w:t>Comisión</w:t>
      </w:r>
      <w:r w:rsidR="009C24C8" w:rsidRPr="000E1129">
        <w:rPr>
          <w:rFonts w:ascii="Arial" w:hAnsi="Arial" w:cs="Arial"/>
          <w:i/>
          <w:lang w:val="es-ES_tradnl"/>
        </w:rPr>
        <w:t xml:space="preserve"> Reguladora de Energía expide las Disposiciones Administrativas de Carácter General en materia de Acceso Abierto y Prestación de los Servicios de Transporte por Ducto y Almacenamiento de Petrolíferos y Petroquímicos</w:t>
      </w:r>
      <w:r w:rsidR="009C24C8" w:rsidRPr="000E1129">
        <w:rPr>
          <w:rFonts w:ascii="Arial" w:hAnsi="Arial" w:cs="Arial"/>
          <w:lang w:val="es-ES_tradnl"/>
        </w:rPr>
        <w:t xml:space="preserve">” publicada en el Diario Oficial de la Federación el 12 de enero de 2016 (en lo subsecuente </w:t>
      </w:r>
      <w:r w:rsidR="00AD5FD8" w:rsidRPr="00AD5FD8">
        <w:rPr>
          <w:rFonts w:ascii="Arial" w:hAnsi="Arial" w:cs="Arial"/>
          <w:b/>
          <w:lang w:val="es-ES_tradnl"/>
        </w:rPr>
        <w:t>“LA RESOLUCIÓN”</w:t>
      </w:r>
      <w:r w:rsidR="009C24C8" w:rsidRPr="000E1129">
        <w:rPr>
          <w:rFonts w:ascii="Arial" w:hAnsi="Arial" w:cs="Arial"/>
          <w:lang w:val="es-ES_tradnl"/>
        </w:rPr>
        <w:t>).</w:t>
      </w:r>
    </w:p>
    <w:p w14:paraId="5763D440" w14:textId="2584E5B6" w:rsidR="004A4235" w:rsidRPr="000E1129" w:rsidRDefault="004A4235" w:rsidP="00032FC4">
      <w:pPr>
        <w:pStyle w:val="Prrafodelista"/>
        <w:numPr>
          <w:ilvl w:val="0"/>
          <w:numId w:val="4"/>
        </w:numPr>
        <w:spacing w:after="0" w:line="300" w:lineRule="auto"/>
        <w:jc w:val="both"/>
        <w:rPr>
          <w:rFonts w:ascii="Arial" w:hAnsi="Arial" w:cs="Arial"/>
          <w:lang w:val="es-ES_tradnl"/>
        </w:rPr>
      </w:pPr>
      <w:r w:rsidRPr="000E1129">
        <w:rPr>
          <w:rFonts w:ascii="Arial" w:hAnsi="Arial" w:cs="Arial"/>
          <w:lang w:val="es-ES_tradnl"/>
        </w:rPr>
        <w:t xml:space="preserve">Que </w:t>
      </w:r>
      <w:r w:rsidR="00AD5FD8" w:rsidRPr="00AD5FD8">
        <w:rPr>
          <w:rFonts w:ascii="Arial" w:hAnsi="Arial" w:cs="Arial"/>
          <w:b/>
          <w:lang w:val="es-ES_tradnl"/>
        </w:rPr>
        <w:t>“LAS INSTALACIONES”</w:t>
      </w:r>
      <w:r w:rsidRPr="000E1129">
        <w:rPr>
          <w:rFonts w:ascii="Arial" w:hAnsi="Arial" w:cs="Arial"/>
          <w:lang w:val="es-ES_tradnl"/>
        </w:rPr>
        <w:t xml:space="preserve"> tienen una capacidad de almacenamiento de 1</w:t>
      </w:r>
      <w:proofErr w:type="gramStart"/>
      <w:r w:rsidRPr="000E1129">
        <w:rPr>
          <w:rFonts w:ascii="Arial" w:hAnsi="Arial" w:cs="Arial"/>
          <w:lang w:val="es-ES_tradnl"/>
        </w:rPr>
        <w:t>,000,000</w:t>
      </w:r>
      <w:proofErr w:type="gramEnd"/>
      <w:r w:rsidRPr="000E1129">
        <w:rPr>
          <w:rFonts w:ascii="Arial" w:hAnsi="Arial" w:cs="Arial"/>
          <w:lang w:val="es-ES_tradnl"/>
        </w:rPr>
        <w:t xml:space="preserve"> (un millón) de litros</w:t>
      </w:r>
      <w:r w:rsidR="009579B8" w:rsidRPr="000E1129">
        <w:rPr>
          <w:rFonts w:ascii="Arial" w:hAnsi="Arial" w:cs="Arial"/>
          <w:lang w:val="es-ES_tradnl"/>
        </w:rPr>
        <w:t xml:space="preserve">, siendo que la CAPACIDAD DISPONIBLE </w:t>
      </w:r>
      <w:r w:rsidR="00036058" w:rsidRPr="000E1129">
        <w:rPr>
          <w:rFonts w:ascii="Arial" w:hAnsi="Arial" w:cs="Arial"/>
          <w:lang w:val="es-ES_tradnl"/>
        </w:rPr>
        <w:t>es la publicada en el Portal de Internet (boletín electrónico) el día de la celebración del presente instrumento.</w:t>
      </w:r>
    </w:p>
    <w:p w14:paraId="6A522DE2" w14:textId="690E8DE6" w:rsidR="00643FDE" w:rsidRPr="000E1129" w:rsidRDefault="00643FDE" w:rsidP="00032FC4">
      <w:pPr>
        <w:pStyle w:val="Prrafodelista"/>
        <w:numPr>
          <w:ilvl w:val="0"/>
          <w:numId w:val="4"/>
        </w:numPr>
        <w:spacing w:after="0" w:line="300" w:lineRule="auto"/>
        <w:jc w:val="both"/>
        <w:rPr>
          <w:rFonts w:ascii="Arial" w:hAnsi="Arial" w:cs="Arial"/>
          <w:lang w:val="es-ES_tradnl"/>
        </w:rPr>
      </w:pPr>
      <w:r w:rsidRPr="000E1129">
        <w:rPr>
          <w:rFonts w:ascii="Arial" w:hAnsi="Arial" w:cs="Arial"/>
          <w:lang w:val="es-ES_tradnl"/>
        </w:rPr>
        <w:t xml:space="preserve">Que recibió de </w:t>
      </w:r>
      <w:r w:rsidR="00AD5FD8" w:rsidRPr="00AD5FD8">
        <w:rPr>
          <w:rFonts w:ascii="Arial" w:hAnsi="Arial" w:cs="Arial"/>
          <w:b/>
          <w:lang w:val="es-ES_tradnl"/>
        </w:rPr>
        <w:t>“EL ADQUIRENTE”</w:t>
      </w:r>
      <w:r w:rsidRPr="000E1129">
        <w:rPr>
          <w:rFonts w:ascii="Arial" w:hAnsi="Arial" w:cs="Arial"/>
          <w:lang w:val="es-ES_tradnl"/>
        </w:rPr>
        <w:t xml:space="preserve">  la Solicitud de Prestación de Servicio de Almacenamiento de GLP publicada en su Portal de Internet (boletín e</w:t>
      </w:r>
      <w:r w:rsidR="00002D40" w:rsidRPr="000E1129">
        <w:rPr>
          <w:rFonts w:ascii="Arial" w:hAnsi="Arial" w:cs="Arial"/>
          <w:lang w:val="es-ES_tradnl"/>
        </w:rPr>
        <w:t>lectrónico) debidamente llenada; misma que fue analizada atento al principio de “Primero el Tiempo, Primero en Derecho”.</w:t>
      </w:r>
    </w:p>
    <w:p w14:paraId="411D8919" w14:textId="6060376C" w:rsidR="00643FDE" w:rsidRPr="000E1129" w:rsidRDefault="00643FDE" w:rsidP="00032FC4">
      <w:pPr>
        <w:pStyle w:val="Prrafodelista"/>
        <w:numPr>
          <w:ilvl w:val="0"/>
          <w:numId w:val="4"/>
        </w:numPr>
        <w:spacing w:after="0" w:line="300" w:lineRule="auto"/>
        <w:jc w:val="both"/>
        <w:rPr>
          <w:rFonts w:ascii="Arial" w:hAnsi="Arial" w:cs="Arial"/>
          <w:lang w:val="es-ES_tradnl"/>
        </w:rPr>
      </w:pPr>
      <w:r w:rsidRPr="000E1129">
        <w:rPr>
          <w:rFonts w:ascii="Arial" w:hAnsi="Arial" w:cs="Arial"/>
          <w:lang w:val="es-ES_tradnl"/>
        </w:rPr>
        <w:t xml:space="preserve">Que recibió de </w:t>
      </w:r>
      <w:r w:rsidR="00AD5FD8" w:rsidRPr="00AD5FD8">
        <w:rPr>
          <w:rFonts w:ascii="Arial" w:hAnsi="Arial" w:cs="Arial"/>
          <w:b/>
          <w:lang w:val="es-ES_tradnl"/>
        </w:rPr>
        <w:t>“EL ADQUIRENTE”</w:t>
      </w:r>
      <w:r w:rsidRPr="000E1129">
        <w:rPr>
          <w:rFonts w:ascii="Arial" w:hAnsi="Arial" w:cs="Arial"/>
          <w:lang w:val="es-ES_tradnl"/>
        </w:rPr>
        <w:t xml:space="preserve"> el </w:t>
      </w:r>
      <w:r w:rsidR="00584356">
        <w:rPr>
          <w:rFonts w:ascii="Arial" w:hAnsi="Arial" w:cs="Arial"/>
          <w:lang w:val="es-ES_tradnl"/>
        </w:rPr>
        <w:t xml:space="preserve">escrito </w:t>
      </w:r>
      <w:r w:rsidRPr="000E1129">
        <w:rPr>
          <w:rFonts w:ascii="Arial" w:hAnsi="Arial" w:cs="Arial"/>
          <w:lang w:val="es-ES_tradnl"/>
        </w:rPr>
        <w:t>de cumplimiento de información adicional que le envió.</w:t>
      </w:r>
    </w:p>
    <w:p w14:paraId="0D7B9BA8" w14:textId="3F2F8484" w:rsidR="00643FDE" w:rsidRPr="000E1129" w:rsidRDefault="00643FDE" w:rsidP="00032FC4">
      <w:pPr>
        <w:pStyle w:val="Prrafodelista"/>
        <w:numPr>
          <w:ilvl w:val="0"/>
          <w:numId w:val="4"/>
        </w:numPr>
        <w:spacing w:after="0" w:line="300" w:lineRule="auto"/>
        <w:jc w:val="both"/>
        <w:rPr>
          <w:rFonts w:ascii="Arial" w:hAnsi="Arial" w:cs="Arial"/>
          <w:lang w:val="es-ES_tradnl"/>
        </w:rPr>
      </w:pPr>
      <w:r w:rsidRPr="000E1129">
        <w:rPr>
          <w:rFonts w:ascii="Arial" w:hAnsi="Arial" w:cs="Arial"/>
          <w:lang w:val="es-ES_tradnl"/>
        </w:rPr>
        <w:lastRenderedPageBreak/>
        <w:t xml:space="preserve">Que recibió de </w:t>
      </w:r>
      <w:r w:rsidR="00AD5FD8" w:rsidRPr="00AD5FD8">
        <w:rPr>
          <w:rFonts w:ascii="Arial" w:hAnsi="Arial" w:cs="Arial"/>
          <w:b/>
          <w:lang w:val="es-ES_tradnl"/>
        </w:rPr>
        <w:t>“EL ADQUIRENTE”</w:t>
      </w:r>
      <w:r w:rsidRPr="000E1129">
        <w:rPr>
          <w:rFonts w:ascii="Arial" w:hAnsi="Arial" w:cs="Arial"/>
          <w:lang w:val="es-ES_tradnl"/>
        </w:rPr>
        <w:t xml:space="preserve"> en tiempo y forma el presente cont</w:t>
      </w:r>
      <w:r w:rsidR="00887BF2" w:rsidRPr="000E1129">
        <w:rPr>
          <w:rFonts w:ascii="Arial" w:hAnsi="Arial" w:cs="Arial"/>
          <w:lang w:val="es-ES_tradnl"/>
        </w:rPr>
        <w:t>rato debidamente firmado, cumpliendo con los TERMINOS Y CONDICIONES</w:t>
      </w:r>
    </w:p>
    <w:p w14:paraId="76D147CF" w14:textId="77777777" w:rsidR="00032FC4" w:rsidRPr="000E1129" w:rsidRDefault="00032FC4" w:rsidP="000F2C3F">
      <w:pPr>
        <w:spacing w:after="0" w:line="300" w:lineRule="auto"/>
        <w:jc w:val="both"/>
        <w:rPr>
          <w:rFonts w:ascii="Arial" w:hAnsi="Arial" w:cs="Arial"/>
          <w:lang w:val="es-ES_tradnl"/>
        </w:rPr>
      </w:pPr>
    </w:p>
    <w:p w14:paraId="1889613B" w14:textId="78445A38" w:rsidR="00E51DFC" w:rsidRPr="000E1129" w:rsidRDefault="00E51DFC" w:rsidP="00E51DFC">
      <w:pPr>
        <w:spacing w:after="0" w:line="300" w:lineRule="auto"/>
        <w:jc w:val="center"/>
        <w:rPr>
          <w:rFonts w:ascii="Arial" w:hAnsi="Arial" w:cs="Arial"/>
          <w:lang w:val="es-ES_tradnl"/>
        </w:rPr>
      </w:pPr>
      <w:r w:rsidRPr="000E1129">
        <w:rPr>
          <w:rFonts w:ascii="Arial" w:hAnsi="Arial" w:cs="Arial"/>
          <w:b/>
          <w:lang w:val="es-ES_tradnl"/>
        </w:rPr>
        <w:t xml:space="preserve">DECLARA </w:t>
      </w:r>
      <w:r w:rsidR="00AD5FD8" w:rsidRPr="00AD5FD8">
        <w:rPr>
          <w:rFonts w:ascii="Arial" w:hAnsi="Arial" w:cs="Arial"/>
          <w:b/>
          <w:lang w:val="es-ES_tradnl"/>
        </w:rPr>
        <w:t>“EL ADQUIRENTE”</w:t>
      </w:r>
    </w:p>
    <w:p w14:paraId="6963C356" w14:textId="77777777" w:rsidR="00E51DFC" w:rsidRPr="000E1129" w:rsidRDefault="00E51DFC" w:rsidP="000F2C3F">
      <w:pPr>
        <w:spacing w:after="0" w:line="300" w:lineRule="auto"/>
        <w:jc w:val="both"/>
        <w:rPr>
          <w:rFonts w:ascii="Arial" w:hAnsi="Arial" w:cs="Arial"/>
          <w:lang w:val="es-ES_tradnl"/>
        </w:rPr>
      </w:pPr>
    </w:p>
    <w:p w14:paraId="18E859A4" w14:textId="31ACB494" w:rsidR="00E51DFC" w:rsidRPr="000E1129" w:rsidRDefault="00E51DFC" w:rsidP="00E51DFC">
      <w:pPr>
        <w:pStyle w:val="Prrafodelista"/>
        <w:numPr>
          <w:ilvl w:val="0"/>
          <w:numId w:val="5"/>
        </w:numPr>
        <w:spacing w:after="0" w:line="300" w:lineRule="auto"/>
        <w:jc w:val="both"/>
        <w:rPr>
          <w:rFonts w:ascii="Arial" w:hAnsi="Arial" w:cs="Arial"/>
          <w:lang w:val="es-ES_tradnl"/>
        </w:rPr>
      </w:pPr>
      <w:r w:rsidRPr="000E1129">
        <w:rPr>
          <w:rFonts w:ascii="Arial" w:hAnsi="Arial" w:cs="Arial"/>
          <w:lang w:val="es-ES_tradnl"/>
        </w:rPr>
        <w:t xml:space="preserve">Que cuenta con todos los permisos, autorizaciones y demás documentación que le ampara para legalmente disponer del Gas Licuado de Petróleo (en adelante GLP) cuyo almacenamiento desea encomendar a </w:t>
      </w:r>
      <w:r w:rsidR="00AD5FD8" w:rsidRPr="00AD5FD8">
        <w:rPr>
          <w:rFonts w:ascii="Arial" w:hAnsi="Arial" w:cs="Arial"/>
          <w:b/>
          <w:lang w:val="es-ES_tradnl"/>
        </w:rPr>
        <w:t>“EL ALMACENISTA”</w:t>
      </w:r>
      <w:r w:rsidRPr="000E1129">
        <w:rPr>
          <w:rFonts w:ascii="Arial" w:hAnsi="Arial" w:cs="Arial"/>
          <w:lang w:val="es-ES_tradnl"/>
        </w:rPr>
        <w:t>.</w:t>
      </w:r>
    </w:p>
    <w:p w14:paraId="4101E125" w14:textId="4709A3EB" w:rsidR="00E51DFC" w:rsidRPr="000E1129" w:rsidRDefault="00E51DFC" w:rsidP="00E51DFC">
      <w:pPr>
        <w:pStyle w:val="Prrafodelista"/>
        <w:numPr>
          <w:ilvl w:val="0"/>
          <w:numId w:val="5"/>
        </w:numPr>
        <w:spacing w:after="0" w:line="300" w:lineRule="auto"/>
        <w:jc w:val="both"/>
        <w:rPr>
          <w:rFonts w:ascii="Arial" w:hAnsi="Arial" w:cs="Arial"/>
          <w:lang w:val="es-ES_tradnl"/>
        </w:rPr>
      </w:pPr>
      <w:r w:rsidRPr="000E1129">
        <w:rPr>
          <w:rFonts w:ascii="Arial" w:hAnsi="Arial" w:cs="Arial"/>
          <w:lang w:val="es-ES_tradnl"/>
        </w:rPr>
        <w:t xml:space="preserve">Que el GLP materia del presente contrato lo adquirió legalmente y sin limitación </w:t>
      </w:r>
      <w:proofErr w:type="gramStart"/>
      <w:r w:rsidRPr="000E1129">
        <w:rPr>
          <w:rFonts w:ascii="Arial" w:hAnsi="Arial" w:cs="Arial"/>
          <w:lang w:val="es-ES_tradnl"/>
        </w:rPr>
        <w:t>alguna</w:t>
      </w:r>
      <w:proofErr w:type="gramEnd"/>
      <w:r w:rsidRPr="000E1129">
        <w:rPr>
          <w:rFonts w:ascii="Arial" w:hAnsi="Arial" w:cs="Arial"/>
          <w:lang w:val="es-ES_tradnl"/>
        </w:rPr>
        <w:t xml:space="preserve"> respecto a su dominio y disposición.</w:t>
      </w:r>
    </w:p>
    <w:p w14:paraId="0B710E80" w14:textId="5A34FF45" w:rsidR="00036058" w:rsidRPr="000E1129" w:rsidRDefault="00036058" w:rsidP="00E51DFC">
      <w:pPr>
        <w:pStyle w:val="Prrafodelista"/>
        <w:numPr>
          <w:ilvl w:val="0"/>
          <w:numId w:val="5"/>
        </w:numPr>
        <w:spacing w:after="0" w:line="300" w:lineRule="auto"/>
        <w:jc w:val="both"/>
        <w:rPr>
          <w:rFonts w:ascii="Arial" w:hAnsi="Arial" w:cs="Arial"/>
          <w:lang w:val="es-ES_tradnl"/>
        </w:rPr>
      </w:pPr>
      <w:r w:rsidRPr="000E1129">
        <w:rPr>
          <w:rFonts w:ascii="Arial" w:hAnsi="Arial" w:cs="Arial"/>
          <w:lang w:val="es-ES_tradnl"/>
        </w:rPr>
        <w:t xml:space="preserve">Que es de su conocimiento la CAPACIDAD DISPONIBLE con la que cuentan </w:t>
      </w:r>
      <w:r w:rsidR="00AD5FD8" w:rsidRPr="00AD5FD8">
        <w:rPr>
          <w:rFonts w:ascii="Arial" w:hAnsi="Arial" w:cs="Arial"/>
          <w:b/>
          <w:lang w:val="es-ES_tradnl"/>
        </w:rPr>
        <w:t>“LAS INSTALACIONES”</w:t>
      </w:r>
      <w:r w:rsidRPr="000E1129">
        <w:rPr>
          <w:rFonts w:ascii="Arial" w:hAnsi="Arial" w:cs="Arial"/>
          <w:lang w:val="es-ES_tradnl"/>
        </w:rPr>
        <w:t xml:space="preserve"> al momento de la celebración del presente contrato, en términos de lo publicado en el Portal de Internet (boletín electrónico) de </w:t>
      </w:r>
      <w:r w:rsidR="00AD5FD8" w:rsidRPr="00AD5FD8">
        <w:rPr>
          <w:rFonts w:ascii="Arial" w:hAnsi="Arial" w:cs="Arial"/>
          <w:b/>
          <w:lang w:val="es-ES_tradnl"/>
        </w:rPr>
        <w:t>“EL ALMACENISTA”</w:t>
      </w:r>
      <w:r w:rsidRPr="000E1129">
        <w:rPr>
          <w:rFonts w:ascii="Arial" w:hAnsi="Arial" w:cs="Arial"/>
          <w:lang w:val="es-ES_tradnl"/>
        </w:rPr>
        <w:t xml:space="preserve"> al día de hoy, y que se encuentra conforme con ajustarse a dicha CAPACIDAD DISPONIBLE renunciando expresamente a cualquier solicitud de almacenamiento adicional.</w:t>
      </w:r>
    </w:p>
    <w:p w14:paraId="4D714DD5" w14:textId="669FBAC0" w:rsidR="00036058" w:rsidRPr="000E1129" w:rsidRDefault="00036058" w:rsidP="00E51DFC">
      <w:pPr>
        <w:pStyle w:val="Prrafodelista"/>
        <w:numPr>
          <w:ilvl w:val="0"/>
          <w:numId w:val="5"/>
        </w:numPr>
        <w:spacing w:after="0" w:line="300" w:lineRule="auto"/>
        <w:jc w:val="both"/>
        <w:rPr>
          <w:rFonts w:ascii="Arial" w:hAnsi="Arial" w:cs="Arial"/>
          <w:lang w:val="es-ES_tradnl"/>
        </w:rPr>
      </w:pPr>
      <w:r w:rsidRPr="000E1129">
        <w:rPr>
          <w:rFonts w:ascii="Arial" w:hAnsi="Arial" w:cs="Arial"/>
          <w:lang w:val="es-ES_tradnl"/>
        </w:rPr>
        <w:t xml:space="preserve">Que el GLP que desea almacenar en </w:t>
      </w:r>
      <w:r w:rsidR="00AD5FD8" w:rsidRPr="00AD5FD8">
        <w:rPr>
          <w:rFonts w:ascii="Arial" w:hAnsi="Arial" w:cs="Arial"/>
          <w:b/>
          <w:lang w:val="es-ES_tradnl"/>
        </w:rPr>
        <w:t>“LAS INSTALACIONES”</w:t>
      </w:r>
      <w:r w:rsidRPr="000E1129">
        <w:rPr>
          <w:rFonts w:ascii="Arial" w:hAnsi="Arial" w:cs="Arial"/>
          <w:lang w:val="es-ES_tradnl"/>
        </w:rPr>
        <w:t xml:space="preserve"> cumple con todas las características de calidad previstas en el Marco Regulador de GLP en nuestro país, en especial la Norma Oficial Mexicana NOM-016-</w:t>
      </w:r>
      <w:r w:rsidR="00E57706">
        <w:rPr>
          <w:rFonts w:ascii="Arial" w:hAnsi="Arial" w:cs="Arial"/>
          <w:lang w:val="es-ES_tradnl"/>
        </w:rPr>
        <w:t>CRE</w:t>
      </w:r>
      <w:r w:rsidRPr="000E1129">
        <w:rPr>
          <w:rFonts w:ascii="Arial" w:hAnsi="Arial" w:cs="Arial"/>
          <w:lang w:val="es-ES_tradnl"/>
        </w:rPr>
        <w:t>-2016 “Especificaciones de calidad de petrolíferos” contando con los certificados vigentes emitidos por la Unidad de Verificación Autorizada para tales efectos por la autoridad competente.</w:t>
      </w:r>
    </w:p>
    <w:p w14:paraId="6D55246A" w14:textId="1D0BBB6B" w:rsidR="00211899" w:rsidRPr="000E1129" w:rsidRDefault="00211899" w:rsidP="00E51DFC">
      <w:pPr>
        <w:pStyle w:val="Prrafodelista"/>
        <w:numPr>
          <w:ilvl w:val="0"/>
          <w:numId w:val="5"/>
        </w:numPr>
        <w:spacing w:after="0" w:line="300" w:lineRule="auto"/>
        <w:jc w:val="both"/>
        <w:rPr>
          <w:rFonts w:ascii="Arial" w:hAnsi="Arial" w:cs="Arial"/>
          <w:lang w:val="es-ES_tradnl"/>
        </w:rPr>
      </w:pPr>
      <w:r w:rsidRPr="000E1129">
        <w:rPr>
          <w:rFonts w:ascii="Arial" w:hAnsi="Arial" w:cs="Arial"/>
          <w:lang w:val="es-ES_tradnl"/>
        </w:rPr>
        <w:t xml:space="preserve">Que hizo llegar en su oportunidad a </w:t>
      </w:r>
      <w:r w:rsidR="00AD5FD8" w:rsidRPr="00AD5FD8">
        <w:rPr>
          <w:rFonts w:ascii="Arial" w:hAnsi="Arial" w:cs="Arial"/>
          <w:b/>
          <w:lang w:val="es-ES_tradnl"/>
        </w:rPr>
        <w:t>“EL ALMACENISTA”</w:t>
      </w:r>
      <w:r w:rsidRPr="000E1129">
        <w:rPr>
          <w:rFonts w:ascii="Arial" w:hAnsi="Arial" w:cs="Arial"/>
          <w:lang w:val="es-ES_tradnl"/>
        </w:rPr>
        <w:t xml:space="preserve"> la Solicitud de Servicio publicada en el Portal de Internet (boletín electrónico) debidamente </w:t>
      </w:r>
      <w:proofErr w:type="spellStart"/>
      <w:r w:rsidRPr="000E1129">
        <w:rPr>
          <w:rFonts w:ascii="Arial" w:hAnsi="Arial" w:cs="Arial"/>
          <w:lang w:val="es-ES_tradnl"/>
        </w:rPr>
        <w:t>requisitada</w:t>
      </w:r>
      <w:proofErr w:type="spellEnd"/>
      <w:r w:rsidRPr="000E1129">
        <w:rPr>
          <w:rFonts w:ascii="Arial" w:hAnsi="Arial" w:cs="Arial"/>
          <w:lang w:val="es-ES_tradnl"/>
        </w:rPr>
        <w:t>.</w:t>
      </w:r>
    </w:p>
    <w:p w14:paraId="7EB0E1B2" w14:textId="380D0098" w:rsidR="004175BC" w:rsidRPr="000E1129" w:rsidRDefault="004175BC" w:rsidP="00E51DFC">
      <w:pPr>
        <w:pStyle w:val="Prrafodelista"/>
        <w:numPr>
          <w:ilvl w:val="0"/>
          <w:numId w:val="5"/>
        </w:numPr>
        <w:spacing w:after="0" w:line="300" w:lineRule="auto"/>
        <w:jc w:val="both"/>
        <w:rPr>
          <w:rFonts w:ascii="Arial" w:hAnsi="Arial" w:cs="Arial"/>
          <w:lang w:val="es-ES_tradnl"/>
        </w:rPr>
      </w:pPr>
      <w:r w:rsidRPr="000E1129">
        <w:rPr>
          <w:rFonts w:ascii="Arial" w:hAnsi="Arial" w:cs="Arial"/>
          <w:lang w:val="es-ES_tradnl"/>
        </w:rPr>
        <w:t xml:space="preserve">Que recibió de </w:t>
      </w:r>
      <w:r w:rsidR="00AD5FD8" w:rsidRPr="00AD5FD8">
        <w:rPr>
          <w:rFonts w:ascii="Arial" w:hAnsi="Arial" w:cs="Arial"/>
          <w:b/>
          <w:lang w:val="es-ES_tradnl"/>
        </w:rPr>
        <w:t>“EL ALMACENISTA”</w:t>
      </w:r>
      <w:r w:rsidRPr="000E1129">
        <w:rPr>
          <w:rFonts w:ascii="Arial" w:hAnsi="Arial" w:cs="Arial"/>
          <w:lang w:val="es-ES_tradnl"/>
        </w:rPr>
        <w:t xml:space="preserve"> y dio cumplimiento al requerimiento de información adicional que le hizo llegar este último.</w:t>
      </w:r>
    </w:p>
    <w:p w14:paraId="2C61EB9B" w14:textId="246F1438" w:rsidR="004175BC" w:rsidRPr="000E1129" w:rsidRDefault="004175BC" w:rsidP="004175BC">
      <w:pPr>
        <w:pStyle w:val="Prrafodelista"/>
        <w:numPr>
          <w:ilvl w:val="0"/>
          <w:numId w:val="5"/>
        </w:numPr>
        <w:spacing w:after="0" w:line="300" w:lineRule="auto"/>
        <w:jc w:val="both"/>
        <w:rPr>
          <w:rFonts w:ascii="Arial" w:hAnsi="Arial" w:cs="Arial"/>
          <w:lang w:val="es-ES_tradnl"/>
        </w:rPr>
      </w:pPr>
      <w:r w:rsidRPr="000E1129">
        <w:rPr>
          <w:rFonts w:ascii="Arial" w:hAnsi="Arial" w:cs="Arial"/>
          <w:lang w:val="es-ES_tradnl"/>
        </w:rPr>
        <w:t>Que tiene la capacidad técnica, financiera comercial, jurídica y operativa para entregar GLP en el Punto de Recepción del GLP y recibir GLP en el Punto de Entrega del GLP, por una cantidad igual a la que pretende reservar en el Sistema.</w:t>
      </w:r>
    </w:p>
    <w:p w14:paraId="3A154D33" w14:textId="5C97288F" w:rsidR="00D560ED" w:rsidRPr="000E1129" w:rsidRDefault="00D560ED" w:rsidP="004175BC">
      <w:pPr>
        <w:pStyle w:val="Prrafodelista"/>
        <w:numPr>
          <w:ilvl w:val="0"/>
          <w:numId w:val="5"/>
        </w:numPr>
        <w:spacing w:after="0" w:line="300" w:lineRule="auto"/>
        <w:jc w:val="both"/>
        <w:rPr>
          <w:rFonts w:ascii="Arial" w:hAnsi="Arial" w:cs="Arial"/>
          <w:lang w:val="es-ES_tradnl"/>
        </w:rPr>
      </w:pPr>
      <w:r w:rsidRPr="000E1129">
        <w:rPr>
          <w:rFonts w:ascii="Arial" w:hAnsi="Arial" w:cs="Arial"/>
          <w:lang w:val="es-ES_tradnl"/>
        </w:rPr>
        <w:t xml:space="preserve">Que recibió de </w:t>
      </w:r>
      <w:r w:rsidR="00AD5FD8" w:rsidRPr="00AD5FD8">
        <w:rPr>
          <w:rFonts w:ascii="Arial" w:hAnsi="Arial" w:cs="Arial"/>
          <w:b/>
          <w:lang w:val="es-ES_tradnl"/>
        </w:rPr>
        <w:t>“EL ALMACENISTA”</w:t>
      </w:r>
      <w:r w:rsidRPr="000E1129">
        <w:rPr>
          <w:rFonts w:ascii="Arial" w:hAnsi="Arial" w:cs="Arial"/>
          <w:lang w:val="es-ES_tradnl"/>
        </w:rPr>
        <w:t xml:space="preserve"> la Lista de Solicitudes de Servicio de los últimos 3 años.</w:t>
      </w:r>
    </w:p>
    <w:p w14:paraId="7D00D818" w14:textId="7C1FD690" w:rsidR="004175BC" w:rsidRPr="000E1129" w:rsidRDefault="004175BC" w:rsidP="004175BC">
      <w:pPr>
        <w:pStyle w:val="Prrafodelista"/>
        <w:numPr>
          <w:ilvl w:val="0"/>
          <w:numId w:val="5"/>
        </w:numPr>
        <w:spacing w:after="0" w:line="300" w:lineRule="auto"/>
        <w:jc w:val="both"/>
        <w:rPr>
          <w:rFonts w:ascii="Arial" w:hAnsi="Arial" w:cs="Arial"/>
          <w:lang w:val="es-ES_tradnl"/>
        </w:rPr>
      </w:pPr>
      <w:r w:rsidRPr="000E1129">
        <w:rPr>
          <w:rFonts w:ascii="Arial" w:hAnsi="Arial" w:cs="Arial"/>
          <w:lang w:val="es-ES_tradnl"/>
        </w:rPr>
        <w:t xml:space="preserve">Que fue notificado en tiempo por </w:t>
      </w:r>
      <w:r w:rsidR="00AD5FD8" w:rsidRPr="00AD5FD8">
        <w:rPr>
          <w:rFonts w:ascii="Arial" w:hAnsi="Arial" w:cs="Arial"/>
          <w:b/>
          <w:lang w:val="es-ES_tradnl"/>
        </w:rPr>
        <w:t>“EL ALMACENISTA”</w:t>
      </w:r>
      <w:r w:rsidRPr="000E1129">
        <w:rPr>
          <w:rFonts w:ascii="Arial" w:hAnsi="Arial" w:cs="Arial"/>
          <w:lang w:val="es-ES_tradnl"/>
        </w:rPr>
        <w:t xml:space="preserve"> y cuenta con las garantías financieras suficientes requeridas en la Condiciones Generales de </w:t>
      </w:r>
      <w:r w:rsidR="00AD5FD8" w:rsidRPr="00AD5FD8">
        <w:rPr>
          <w:rFonts w:ascii="Arial" w:hAnsi="Arial" w:cs="Arial"/>
          <w:b/>
          <w:lang w:val="es-ES_tradnl"/>
        </w:rPr>
        <w:t>“EL ALMACENISTA”</w:t>
      </w:r>
      <w:r w:rsidRPr="000E1129">
        <w:rPr>
          <w:rFonts w:ascii="Arial" w:hAnsi="Arial" w:cs="Arial"/>
          <w:lang w:val="es-ES_tradnl"/>
        </w:rPr>
        <w:t xml:space="preserve"> publicadas en el Portal de Internet (boletín ele</w:t>
      </w:r>
      <w:r w:rsidR="00FF6337">
        <w:rPr>
          <w:rFonts w:ascii="Arial" w:hAnsi="Arial" w:cs="Arial"/>
          <w:lang w:val="es-ES_tradnl"/>
        </w:rPr>
        <w:t>c</w:t>
      </w:r>
      <w:r w:rsidRPr="000E1129">
        <w:rPr>
          <w:rFonts w:ascii="Arial" w:hAnsi="Arial" w:cs="Arial"/>
          <w:lang w:val="es-ES_tradnl"/>
        </w:rPr>
        <w:t>trónico) de este último.</w:t>
      </w:r>
    </w:p>
    <w:p w14:paraId="6F64136D" w14:textId="54DF1054" w:rsidR="00E961AA" w:rsidRPr="000E1129" w:rsidRDefault="00E961AA" w:rsidP="004175BC">
      <w:pPr>
        <w:pStyle w:val="Prrafodelista"/>
        <w:numPr>
          <w:ilvl w:val="0"/>
          <w:numId w:val="5"/>
        </w:numPr>
        <w:spacing w:after="0" w:line="300" w:lineRule="auto"/>
        <w:jc w:val="both"/>
        <w:rPr>
          <w:rFonts w:ascii="Arial" w:hAnsi="Arial" w:cs="Arial"/>
          <w:lang w:val="es-ES_tradnl"/>
        </w:rPr>
      </w:pPr>
      <w:r w:rsidRPr="000E1129">
        <w:rPr>
          <w:rFonts w:ascii="Arial" w:hAnsi="Arial" w:cs="Arial"/>
          <w:lang w:val="es-ES_tradnl"/>
        </w:rPr>
        <w:t xml:space="preserve">Que recibió en tiempo y forma de </w:t>
      </w:r>
      <w:r w:rsidR="00AD5FD8" w:rsidRPr="00AD5FD8">
        <w:rPr>
          <w:rFonts w:ascii="Arial" w:hAnsi="Arial" w:cs="Arial"/>
          <w:b/>
          <w:lang w:val="es-ES_tradnl"/>
        </w:rPr>
        <w:t>“EL ALMACENISTA”</w:t>
      </w:r>
      <w:r w:rsidRPr="000E1129">
        <w:rPr>
          <w:rFonts w:ascii="Arial" w:hAnsi="Arial" w:cs="Arial"/>
          <w:lang w:val="es-ES_tradnl"/>
        </w:rPr>
        <w:t xml:space="preserve"> el presente contrato para su firma</w:t>
      </w:r>
      <w:r w:rsidR="00002D40" w:rsidRPr="000E1129">
        <w:rPr>
          <w:rFonts w:ascii="Arial" w:hAnsi="Arial" w:cs="Arial"/>
          <w:lang w:val="es-ES_tradnl"/>
        </w:rPr>
        <w:t xml:space="preserve"> con las Garantías Financieras correspondientes, mismas que pudo analizar por un lapso de 30 días hábiles.</w:t>
      </w:r>
    </w:p>
    <w:p w14:paraId="474A0FFA" w14:textId="48EC69B5" w:rsidR="004A4235" w:rsidRPr="000E1129" w:rsidRDefault="004A4235" w:rsidP="004A4235">
      <w:pPr>
        <w:pStyle w:val="Prrafodelista"/>
        <w:spacing w:after="0" w:line="300" w:lineRule="auto"/>
        <w:jc w:val="center"/>
        <w:rPr>
          <w:rFonts w:ascii="Arial" w:hAnsi="Arial" w:cs="Arial"/>
          <w:lang w:val="es-ES_tradnl"/>
        </w:rPr>
      </w:pPr>
      <w:r w:rsidRPr="000E1129">
        <w:rPr>
          <w:rFonts w:ascii="Arial" w:hAnsi="Arial" w:cs="Arial"/>
          <w:b/>
          <w:lang w:val="es-ES_tradnl"/>
        </w:rPr>
        <w:t>AMBAS PARTES DECLARAN</w:t>
      </w:r>
    </w:p>
    <w:p w14:paraId="683EA9EC" w14:textId="77777777" w:rsidR="00E51DFC" w:rsidRPr="000E1129" w:rsidRDefault="00E51DFC" w:rsidP="004A4235">
      <w:pPr>
        <w:spacing w:after="0" w:line="300" w:lineRule="auto"/>
        <w:ind w:left="360"/>
        <w:jc w:val="both"/>
        <w:rPr>
          <w:rFonts w:ascii="Arial" w:hAnsi="Arial" w:cs="Arial"/>
          <w:lang w:val="es-ES_tradnl"/>
        </w:rPr>
      </w:pPr>
    </w:p>
    <w:p w14:paraId="5B6285E1" w14:textId="2A6E7B9C" w:rsidR="004A4235" w:rsidRPr="000E1129" w:rsidRDefault="004A4235" w:rsidP="004A4235">
      <w:pPr>
        <w:pStyle w:val="Prrafodelista"/>
        <w:numPr>
          <w:ilvl w:val="0"/>
          <w:numId w:val="6"/>
        </w:numPr>
        <w:spacing w:after="0" w:line="300" w:lineRule="auto"/>
        <w:jc w:val="both"/>
        <w:rPr>
          <w:rFonts w:ascii="Arial" w:hAnsi="Arial" w:cs="Arial"/>
          <w:lang w:val="es-ES_tradnl"/>
        </w:rPr>
      </w:pPr>
      <w:r w:rsidRPr="000E1129">
        <w:rPr>
          <w:rFonts w:ascii="Arial" w:hAnsi="Arial" w:cs="Arial"/>
          <w:lang w:val="es-ES_tradnl"/>
        </w:rPr>
        <w:t>Que e</w:t>
      </w:r>
      <w:r w:rsidR="00E51DFC" w:rsidRPr="000E1129">
        <w:rPr>
          <w:rFonts w:ascii="Arial" w:hAnsi="Arial" w:cs="Arial"/>
          <w:lang w:val="es-ES_tradnl"/>
        </w:rPr>
        <w:t xml:space="preserve">s su libre voluntad </w:t>
      </w:r>
      <w:r w:rsidRPr="000E1129">
        <w:rPr>
          <w:rFonts w:ascii="Arial" w:hAnsi="Arial" w:cs="Arial"/>
          <w:lang w:val="es-ES_tradnl"/>
        </w:rPr>
        <w:t>celebrar el presente CONTRATO DE ALMACENAMIENTO DE GLP.</w:t>
      </w:r>
    </w:p>
    <w:p w14:paraId="70F2B74A" w14:textId="4EDC36B0" w:rsidR="004A4235" w:rsidRPr="000E1129" w:rsidRDefault="004A4235" w:rsidP="004A4235">
      <w:pPr>
        <w:pStyle w:val="Prrafodelista"/>
        <w:numPr>
          <w:ilvl w:val="0"/>
          <w:numId w:val="6"/>
        </w:numPr>
        <w:spacing w:after="0" w:line="300" w:lineRule="auto"/>
        <w:jc w:val="both"/>
        <w:rPr>
          <w:rFonts w:ascii="Arial" w:hAnsi="Arial" w:cs="Arial"/>
          <w:lang w:val="es-ES_tradnl"/>
        </w:rPr>
      </w:pPr>
      <w:r w:rsidRPr="000E1129">
        <w:rPr>
          <w:rFonts w:ascii="Arial" w:hAnsi="Arial" w:cs="Arial"/>
          <w:lang w:val="es-ES_tradnl"/>
        </w:rPr>
        <w:lastRenderedPageBreak/>
        <w:t xml:space="preserve">Que conocen los Términos y Condiciones autorizados a </w:t>
      </w:r>
      <w:r w:rsidR="00AD5FD8" w:rsidRPr="00AD5FD8">
        <w:rPr>
          <w:rFonts w:ascii="Arial" w:hAnsi="Arial" w:cs="Arial"/>
          <w:b/>
          <w:lang w:val="es-ES_tradnl"/>
        </w:rPr>
        <w:t>“EL ALMACENISTA”</w:t>
      </w:r>
      <w:r w:rsidRPr="000E1129">
        <w:rPr>
          <w:rFonts w:ascii="Arial" w:hAnsi="Arial" w:cs="Arial"/>
          <w:lang w:val="es-ES_tradnl"/>
        </w:rPr>
        <w:t xml:space="preserve"> por </w:t>
      </w:r>
      <w:r w:rsidRPr="000E1129">
        <w:rPr>
          <w:rFonts w:ascii="Arial" w:hAnsi="Arial" w:cs="Arial"/>
          <w:b/>
          <w:lang w:val="es-ES_tradnl"/>
        </w:rPr>
        <w:t xml:space="preserve">“LA </w:t>
      </w:r>
      <w:r w:rsidR="00AD5FD8" w:rsidRPr="00AD5FD8">
        <w:rPr>
          <w:rFonts w:ascii="Arial" w:hAnsi="Arial" w:cs="Arial"/>
          <w:b/>
          <w:lang w:val="es-ES_tradnl"/>
        </w:rPr>
        <w:t>“CRE”</w:t>
      </w:r>
      <w:r w:rsidRPr="000E1129">
        <w:rPr>
          <w:rFonts w:ascii="Arial" w:hAnsi="Arial" w:cs="Arial"/>
          <w:b/>
          <w:lang w:val="es-ES_tradnl"/>
        </w:rPr>
        <w:t>”</w:t>
      </w:r>
      <w:r w:rsidRPr="000E1129">
        <w:rPr>
          <w:rFonts w:ascii="Arial" w:hAnsi="Arial" w:cs="Arial"/>
          <w:lang w:val="es-ES_tradnl"/>
        </w:rPr>
        <w:t>, mismas que forman parte integral del presente documento y en base a los cuales se regirá el presente contrato.</w:t>
      </w:r>
    </w:p>
    <w:p w14:paraId="60DD6165" w14:textId="7746E608" w:rsidR="004A2CB4" w:rsidRPr="000E1129" w:rsidRDefault="004A2CB4" w:rsidP="004A4235">
      <w:pPr>
        <w:pStyle w:val="Prrafodelista"/>
        <w:numPr>
          <w:ilvl w:val="0"/>
          <w:numId w:val="6"/>
        </w:numPr>
        <w:spacing w:after="0" w:line="300" w:lineRule="auto"/>
        <w:jc w:val="both"/>
        <w:rPr>
          <w:rFonts w:ascii="Arial" w:hAnsi="Arial" w:cs="Arial"/>
          <w:lang w:val="es-ES_tradnl"/>
        </w:rPr>
      </w:pPr>
      <w:r w:rsidRPr="000E1129">
        <w:rPr>
          <w:rFonts w:ascii="Arial" w:hAnsi="Arial" w:cs="Arial"/>
          <w:lang w:val="es-ES_tradnl"/>
        </w:rPr>
        <w:t xml:space="preserve">Que </w:t>
      </w:r>
      <w:r w:rsidR="00AD5FD8" w:rsidRPr="00AD5FD8">
        <w:rPr>
          <w:rFonts w:ascii="Arial" w:hAnsi="Arial" w:cs="Arial"/>
          <w:b/>
          <w:lang w:val="es-ES_tradnl"/>
        </w:rPr>
        <w:t>“EL ADQUIRENTE”</w:t>
      </w:r>
      <w:r w:rsidRPr="000E1129">
        <w:rPr>
          <w:rFonts w:ascii="Arial" w:hAnsi="Arial" w:cs="Arial"/>
          <w:lang w:val="es-ES_tradnl"/>
        </w:rPr>
        <w:t xml:space="preserve"> es una persona con solvencia </w:t>
      </w:r>
      <w:r w:rsidR="00C73E75" w:rsidRPr="00C73E75">
        <w:rPr>
          <w:rFonts w:ascii="Arial" w:hAnsi="Arial" w:cs="Arial"/>
          <w:lang w:val="es-ES_tradnl"/>
        </w:rPr>
        <w:t>cre</w:t>
      </w:r>
      <w:r w:rsidRPr="000E1129">
        <w:rPr>
          <w:rFonts w:ascii="Arial" w:hAnsi="Arial" w:cs="Arial"/>
          <w:lang w:val="es-ES_tradnl"/>
        </w:rPr>
        <w:t xml:space="preserve">diticia, lo que demostró con sus 3 últimos estados financieros debidamente auditados; siendo el caso que además en este acto entrega a </w:t>
      </w:r>
      <w:r w:rsidR="00AD5FD8" w:rsidRPr="00AD5FD8">
        <w:rPr>
          <w:rFonts w:ascii="Arial" w:hAnsi="Arial" w:cs="Arial"/>
          <w:b/>
          <w:lang w:val="es-ES_tradnl"/>
        </w:rPr>
        <w:t>“EL ALMACENISTA”</w:t>
      </w:r>
      <w:r w:rsidRPr="000E1129">
        <w:rPr>
          <w:rFonts w:ascii="Arial" w:hAnsi="Arial" w:cs="Arial"/>
          <w:lang w:val="es-ES_tradnl"/>
        </w:rPr>
        <w:t xml:space="preserve"> alguna de las siguientes Garantías Financieras que obran anexas en original al presente documento:</w:t>
      </w:r>
    </w:p>
    <w:p w14:paraId="79269AC6" w14:textId="0C85CC7B" w:rsidR="004A2CB4" w:rsidRPr="000E1129" w:rsidRDefault="004A2CB4" w:rsidP="004A2CB4">
      <w:pPr>
        <w:pStyle w:val="InisoA"/>
        <w:numPr>
          <w:ilvl w:val="0"/>
          <w:numId w:val="9"/>
        </w:numPr>
        <w:tabs>
          <w:tab w:val="clear" w:pos="567"/>
        </w:tabs>
        <w:ind w:left="1560" w:hanging="567"/>
        <w:rPr>
          <w:rFonts w:cs="Arial"/>
          <w:sz w:val="22"/>
          <w:szCs w:val="22"/>
        </w:rPr>
      </w:pPr>
      <w:bookmarkStart w:id="1" w:name="_Ref78813018"/>
      <w:r w:rsidRPr="000E1129">
        <w:rPr>
          <w:rFonts w:cs="Arial"/>
          <w:sz w:val="22"/>
          <w:szCs w:val="22"/>
        </w:rPr>
        <w:t>Carta de Crédito “stand-</w:t>
      </w:r>
      <w:proofErr w:type="spellStart"/>
      <w:r w:rsidRPr="000E1129">
        <w:rPr>
          <w:rFonts w:cs="Arial"/>
          <w:sz w:val="22"/>
          <w:szCs w:val="22"/>
        </w:rPr>
        <w:t>by</w:t>
      </w:r>
      <w:proofErr w:type="spellEnd"/>
      <w:r w:rsidRPr="000E1129">
        <w:rPr>
          <w:rFonts w:cs="Arial"/>
          <w:sz w:val="22"/>
          <w:szCs w:val="22"/>
        </w:rPr>
        <w:t xml:space="preserve">” Irrevocable emitida y/o confirmada o notificada por instituciones de crédito; cuyos términos hayan sido revisados y aceptados por </w:t>
      </w:r>
      <w:r w:rsidR="00AD5FD8" w:rsidRPr="00AD5FD8">
        <w:rPr>
          <w:rFonts w:cs="Arial"/>
          <w:b/>
          <w:sz w:val="22"/>
          <w:szCs w:val="22"/>
        </w:rPr>
        <w:t>“EL ALMACENISTA”</w:t>
      </w:r>
      <w:r w:rsidRPr="000E1129">
        <w:rPr>
          <w:rFonts w:cs="Arial"/>
          <w:sz w:val="22"/>
          <w:szCs w:val="22"/>
        </w:rPr>
        <w:t>;</w:t>
      </w:r>
      <w:bookmarkEnd w:id="1"/>
    </w:p>
    <w:p w14:paraId="590C9D75" w14:textId="77777777" w:rsidR="004A2CB4" w:rsidRPr="000E1129" w:rsidRDefault="004A2CB4" w:rsidP="004A2CB4">
      <w:pPr>
        <w:pStyle w:val="InisoA"/>
        <w:numPr>
          <w:ilvl w:val="0"/>
          <w:numId w:val="9"/>
        </w:numPr>
        <w:tabs>
          <w:tab w:val="clear" w:pos="567"/>
        </w:tabs>
        <w:ind w:left="1560" w:hanging="567"/>
        <w:rPr>
          <w:rFonts w:cs="Arial"/>
          <w:sz w:val="22"/>
          <w:szCs w:val="22"/>
        </w:rPr>
      </w:pPr>
      <w:r w:rsidRPr="000E1129">
        <w:rPr>
          <w:rFonts w:cs="Arial"/>
          <w:sz w:val="22"/>
          <w:szCs w:val="22"/>
        </w:rPr>
        <w:t>Depósito en efectivo en garantía;</w:t>
      </w:r>
    </w:p>
    <w:p w14:paraId="54017156" w14:textId="19C6A53D" w:rsidR="004A2CB4" w:rsidRPr="000E1129" w:rsidRDefault="004A2CB4" w:rsidP="004A2CB4">
      <w:pPr>
        <w:pStyle w:val="InisoA"/>
        <w:numPr>
          <w:ilvl w:val="0"/>
          <w:numId w:val="9"/>
        </w:numPr>
        <w:tabs>
          <w:tab w:val="clear" w:pos="567"/>
        </w:tabs>
        <w:ind w:left="1560" w:hanging="567"/>
        <w:rPr>
          <w:rFonts w:cs="Arial"/>
          <w:sz w:val="22"/>
          <w:szCs w:val="22"/>
        </w:rPr>
      </w:pPr>
      <w:r w:rsidRPr="000E1129">
        <w:rPr>
          <w:rFonts w:cs="Arial"/>
          <w:sz w:val="22"/>
          <w:szCs w:val="22"/>
        </w:rPr>
        <w:t xml:space="preserve">Compromiso por escrito de una tercera persona que cuente con la capacidad </w:t>
      </w:r>
      <w:r w:rsidR="00C73E75" w:rsidRPr="00C73E75">
        <w:rPr>
          <w:rFonts w:cs="Arial"/>
          <w:sz w:val="22"/>
          <w:szCs w:val="22"/>
        </w:rPr>
        <w:t>cre</w:t>
      </w:r>
      <w:r w:rsidRPr="000E1129">
        <w:rPr>
          <w:rFonts w:cs="Arial"/>
          <w:sz w:val="22"/>
          <w:szCs w:val="22"/>
        </w:rPr>
        <w:t xml:space="preserve">diticia establecida en esta Sección y que asuma, en carácter de deudor solidario, las obligaciones a ser pactadas por </w:t>
      </w:r>
      <w:r w:rsidR="00AD5FD8" w:rsidRPr="00AD5FD8">
        <w:rPr>
          <w:rFonts w:cs="Arial"/>
          <w:b/>
          <w:sz w:val="22"/>
          <w:szCs w:val="22"/>
        </w:rPr>
        <w:t>“EL ADQUIRENTE”</w:t>
      </w:r>
      <w:r w:rsidRPr="000E1129">
        <w:rPr>
          <w:rFonts w:cs="Arial"/>
          <w:sz w:val="22"/>
          <w:szCs w:val="22"/>
        </w:rPr>
        <w:t xml:space="preserve"> con </w:t>
      </w:r>
      <w:r w:rsidR="00AD5FD8" w:rsidRPr="00AD5FD8">
        <w:rPr>
          <w:rFonts w:cs="Arial"/>
          <w:b/>
          <w:sz w:val="22"/>
          <w:szCs w:val="22"/>
        </w:rPr>
        <w:t>“EL ALMACENISTA”</w:t>
      </w:r>
      <w:r w:rsidRPr="000E1129">
        <w:rPr>
          <w:rFonts w:cs="Arial"/>
          <w:sz w:val="22"/>
          <w:szCs w:val="22"/>
        </w:rPr>
        <w:t xml:space="preserve"> en forma y términos que garanticen </w:t>
      </w:r>
      <w:r w:rsidR="00EE4A35" w:rsidRPr="000E1129">
        <w:rPr>
          <w:rFonts w:cs="Arial"/>
          <w:sz w:val="22"/>
          <w:szCs w:val="22"/>
        </w:rPr>
        <w:t xml:space="preserve">a </w:t>
      </w:r>
      <w:r w:rsidR="00AD5FD8" w:rsidRPr="00AD5FD8">
        <w:rPr>
          <w:rFonts w:cs="Arial"/>
          <w:b/>
          <w:sz w:val="22"/>
          <w:szCs w:val="22"/>
        </w:rPr>
        <w:t>“EL ALMACENISTA”</w:t>
      </w:r>
      <w:r w:rsidRPr="000E1129">
        <w:rPr>
          <w:rFonts w:cs="Arial"/>
          <w:sz w:val="22"/>
          <w:szCs w:val="22"/>
        </w:rPr>
        <w:t xml:space="preserve"> el cumplimiento de las obligaciones a cargo </w:t>
      </w:r>
      <w:r w:rsidR="008A6CB6" w:rsidRPr="000E1129">
        <w:rPr>
          <w:rFonts w:cs="Arial"/>
          <w:sz w:val="22"/>
          <w:szCs w:val="22"/>
        </w:rPr>
        <w:t xml:space="preserve">de </w:t>
      </w:r>
      <w:r w:rsidR="00AD5FD8" w:rsidRPr="00AD5FD8">
        <w:rPr>
          <w:rFonts w:cs="Arial"/>
          <w:b/>
          <w:sz w:val="22"/>
          <w:szCs w:val="22"/>
        </w:rPr>
        <w:t>“EL ADQUIRENTE”</w:t>
      </w:r>
      <w:r w:rsidRPr="000E1129">
        <w:rPr>
          <w:rFonts w:cs="Arial"/>
          <w:sz w:val="22"/>
          <w:szCs w:val="22"/>
        </w:rPr>
        <w:t>, o</w:t>
      </w:r>
    </w:p>
    <w:p w14:paraId="5665D64B" w14:textId="77777777" w:rsidR="004A2CB4" w:rsidRPr="000E1129" w:rsidRDefault="004A2CB4" w:rsidP="004A2CB4">
      <w:pPr>
        <w:pStyle w:val="InisoA"/>
        <w:numPr>
          <w:ilvl w:val="0"/>
          <w:numId w:val="9"/>
        </w:numPr>
        <w:tabs>
          <w:tab w:val="clear" w:pos="567"/>
        </w:tabs>
        <w:ind w:left="1560" w:hanging="567"/>
        <w:rPr>
          <w:rFonts w:cs="Arial"/>
          <w:sz w:val="22"/>
          <w:szCs w:val="22"/>
        </w:rPr>
      </w:pPr>
      <w:r w:rsidRPr="000E1129">
        <w:rPr>
          <w:rFonts w:cs="Arial"/>
          <w:sz w:val="22"/>
          <w:szCs w:val="22"/>
        </w:rPr>
        <w:t>Una fianza</w:t>
      </w:r>
    </w:p>
    <w:p w14:paraId="1FED3CA1" w14:textId="190219A9" w:rsidR="004A2CB4" w:rsidRPr="000E1129" w:rsidRDefault="004A2CB4" w:rsidP="004A2CB4">
      <w:pPr>
        <w:spacing w:after="0" w:line="300" w:lineRule="auto"/>
        <w:ind w:left="851"/>
        <w:jc w:val="both"/>
        <w:rPr>
          <w:rFonts w:ascii="Arial" w:hAnsi="Arial" w:cs="Arial"/>
          <w:lang w:val="es-ES_tradnl"/>
        </w:rPr>
      </w:pPr>
      <w:r w:rsidRPr="000E1129">
        <w:rPr>
          <w:rFonts w:ascii="Arial" w:hAnsi="Arial" w:cs="Arial"/>
          <w:lang w:val="es-ES_tradnl"/>
        </w:rPr>
        <w:t xml:space="preserve">Las Garantías Financieras para el Servicio de Almacenamiento otorgadas por </w:t>
      </w:r>
      <w:r w:rsidR="00AD5FD8" w:rsidRPr="00AD5FD8">
        <w:rPr>
          <w:rFonts w:ascii="Arial" w:hAnsi="Arial" w:cs="Arial"/>
          <w:b/>
          <w:lang w:val="es-ES_tradnl"/>
        </w:rPr>
        <w:t>“EL ADQUIRENTE”</w:t>
      </w:r>
      <w:r w:rsidRPr="000E1129">
        <w:rPr>
          <w:rFonts w:ascii="Arial" w:hAnsi="Arial" w:cs="Arial"/>
          <w:lang w:val="es-ES_tradnl"/>
        </w:rPr>
        <w:t xml:space="preserve"> a favor de </w:t>
      </w:r>
      <w:r w:rsidR="00AD5FD8" w:rsidRPr="00AD5FD8">
        <w:rPr>
          <w:rFonts w:ascii="Arial" w:hAnsi="Arial" w:cs="Arial"/>
          <w:b/>
          <w:lang w:val="es-ES_tradnl"/>
        </w:rPr>
        <w:t>“EL ALMACENISTA”</w:t>
      </w:r>
      <w:r w:rsidRPr="000E1129">
        <w:rPr>
          <w:rFonts w:ascii="Arial" w:hAnsi="Arial" w:cs="Arial"/>
          <w:lang w:val="es-ES_tradnl"/>
        </w:rPr>
        <w:t xml:space="preserve"> cubren el costo estimado del Servicio de Almacenamiento correspondiente al periodo total del presente contrato, y además, los intereses moratorios pactados previos a la suspensión del servicio.</w:t>
      </w:r>
    </w:p>
    <w:p w14:paraId="6B3BA71E" w14:textId="77777777" w:rsidR="004A2CB4" w:rsidRPr="000E1129" w:rsidRDefault="004A2CB4" w:rsidP="004A2CB4">
      <w:pPr>
        <w:spacing w:after="0" w:line="300" w:lineRule="auto"/>
        <w:jc w:val="both"/>
        <w:rPr>
          <w:rFonts w:ascii="Arial" w:hAnsi="Arial" w:cs="Arial"/>
          <w:lang w:val="es-ES_tradnl"/>
        </w:rPr>
      </w:pPr>
    </w:p>
    <w:p w14:paraId="69E28A47" w14:textId="77777777" w:rsidR="00E51DFC" w:rsidRPr="000E1129" w:rsidRDefault="00E51DFC" w:rsidP="000F2C3F">
      <w:pPr>
        <w:spacing w:after="0" w:line="300" w:lineRule="auto"/>
        <w:jc w:val="both"/>
        <w:rPr>
          <w:rFonts w:ascii="Arial" w:hAnsi="Arial" w:cs="Arial"/>
          <w:lang w:val="es-ES_tradnl"/>
        </w:rPr>
      </w:pPr>
    </w:p>
    <w:p w14:paraId="6900D9F2" w14:textId="516FF711" w:rsidR="00344951" w:rsidRPr="000E1129" w:rsidRDefault="004A4235" w:rsidP="004A4235">
      <w:pPr>
        <w:spacing w:after="0" w:line="300" w:lineRule="auto"/>
        <w:jc w:val="center"/>
        <w:rPr>
          <w:rFonts w:ascii="Arial" w:hAnsi="Arial" w:cs="Arial"/>
          <w:b/>
          <w:lang w:val="es-ES_tradnl"/>
        </w:rPr>
      </w:pPr>
      <w:r w:rsidRPr="000E1129">
        <w:rPr>
          <w:rFonts w:ascii="Arial" w:hAnsi="Arial" w:cs="Arial"/>
          <w:b/>
          <w:lang w:val="es-ES_tradnl"/>
        </w:rPr>
        <w:t>CLAUSULAS</w:t>
      </w:r>
    </w:p>
    <w:p w14:paraId="7788AD5E" w14:textId="77777777" w:rsidR="004A4235" w:rsidRPr="000E1129" w:rsidRDefault="004A4235" w:rsidP="000F2C3F">
      <w:pPr>
        <w:spacing w:after="0" w:line="300" w:lineRule="auto"/>
        <w:jc w:val="both"/>
        <w:rPr>
          <w:rFonts w:ascii="Arial" w:hAnsi="Arial" w:cs="Arial"/>
          <w:lang w:val="es-ES_tradnl"/>
        </w:rPr>
      </w:pPr>
    </w:p>
    <w:p w14:paraId="4F663432" w14:textId="75F9A948" w:rsidR="004A4235" w:rsidRPr="000E1129" w:rsidRDefault="004A4235" w:rsidP="000F2C3F">
      <w:pPr>
        <w:spacing w:after="0" w:line="300" w:lineRule="auto"/>
        <w:jc w:val="both"/>
        <w:rPr>
          <w:rFonts w:ascii="Arial" w:hAnsi="Arial" w:cs="Arial"/>
          <w:lang w:val="es-ES_tradnl"/>
        </w:rPr>
      </w:pPr>
      <w:r w:rsidRPr="00AD5FD8">
        <w:rPr>
          <w:rFonts w:ascii="Arial" w:hAnsi="Arial" w:cs="Arial"/>
          <w:b/>
          <w:lang w:val="es-ES_tradnl"/>
        </w:rPr>
        <w:t>PRIMERA.-</w:t>
      </w:r>
      <w:r w:rsidRPr="000E1129">
        <w:rPr>
          <w:rFonts w:ascii="Arial" w:hAnsi="Arial" w:cs="Arial"/>
          <w:lang w:val="es-ES_tradnl"/>
        </w:rPr>
        <w:t xml:space="preserve"> </w:t>
      </w:r>
      <w:r w:rsidR="00036058" w:rsidRPr="000E1129">
        <w:rPr>
          <w:rFonts w:ascii="Arial" w:hAnsi="Arial" w:cs="Arial"/>
          <w:lang w:val="es-ES_tradnl"/>
        </w:rPr>
        <w:t xml:space="preserve">Que por medio del presente documento </w:t>
      </w:r>
      <w:r w:rsidR="00AD5FD8" w:rsidRPr="00AD5FD8">
        <w:rPr>
          <w:rFonts w:ascii="Arial" w:hAnsi="Arial" w:cs="Arial"/>
          <w:b/>
          <w:lang w:val="es-ES_tradnl"/>
        </w:rPr>
        <w:t>“EL ADQUIRENTE”</w:t>
      </w:r>
      <w:r w:rsidR="00036058" w:rsidRPr="000E1129">
        <w:rPr>
          <w:rFonts w:ascii="Arial" w:hAnsi="Arial" w:cs="Arial"/>
          <w:lang w:val="es-ES_tradnl"/>
        </w:rPr>
        <w:t xml:space="preserve"> solicita la prestación y </w:t>
      </w:r>
      <w:r w:rsidR="00AD5FD8" w:rsidRPr="00AD5FD8">
        <w:rPr>
          <w:rFonts w:ascii="Arial" w:hAnsi="Arial" w:cs="Arial"/>
          <w:b/>
          <w:lang w:val="es-ES_tradnl"/>
        </w:rPr>
        <w:t>“EL ALMACENISTA”</w:t>
      </w:r>
      <w:r w:rsidR="00036058" w:rsidRPr="000E1129">
        <w:rPr>
          <w:rFonts w:ascii="Arial" w:hAnsi="Arial" w:cs="Arial"/>
          <w:lang w:val="es-ES_tradnl"/>
        </w:rPr>
        <w:t xml:space="preserve"> acepta prestar el servicio de Almacenamiento de GLP </w:t>
      </w:r>
      <w:r w:rsidR="00E46900" w:rsidRPr="000E1129">
        <w:rPr>
          <w:rFonts w:ascii="Arial" w:hAnsi="Arial" w:cs="Arial"/>
          <w:lang w:val="es-ES_tradnl"/>
        </w:rPr>
        <w:t xml:space="preserve">con Reserva de Capacidad </w:t>
      </w:r>
      <w:r w:rsidR="00036058" w:rsidRPr="000E1129">
        <w:rPr>
          <w:rFonts w:ascii="Arial" w:hAnsi="Arial" w:cs="Arial"/>
          <w:lang w:val="es-ES_tradnl"/>
        </w:rPr>
        <w:t>por la cantidad</w:t>
      </w:r>
      <w:r w:rsidR="00E46900" w:rsidRPr="000E1129">
        <w:rPr>
          <w:rFonts w:ascii="Arial" w:hAnsi="Arial" w:cs="Arial"/>
          <w:lang w:val="es-ES_tradnl"/>
        </w:rPr>
        <w:t xml:space="preserve"> total</w:t>
      </w:r>
      <w:r w:rsidR="00036058" w:rsidRPr="000E1129">
        <w:rPr>
          <w:rFonts w:ascii="Arial" w:hAnsi="Arial" w:cs="Arial"/>
          <w:lang w:val="es-ES_tradnl"/>
        </w:rPr>
        <w:t xml:space="preserve"> de _________________________________, por un lapso de tiempo que correrá de las ______ horas del día ________________________ a las _________ horas del día _________________________.</w:t>
      </w:r>
    </w:p>
    <w:p w14:paraId="7FA60CA2" w14:textId="77777777" w:rsidR="00E46900" w:rsidRPr="000E1129" w:rsidRDefault="00E46900" w:rsidP="000F2C3F">
      <w:pPr>
        <w:spacing w:after="0" w:line="300" w:lineRule="auto"/>
        <w:jc w:val="both"/>
        <w:rPr>
          <w:rFonts w:ascii="Arial" w:hAnsi="Arial" w:cs="Arial"/>
          <w:lang w:val="es-ES_tradnl"/>
        </w:rPr>
      </w:pPr>
    </w:p>
    <w:p w14:paraId="140EA599" w14:textId="4CB0E088" w:rsidR="003E3AA6" w:rsidRPr="000E1129" w:rsidRDefault="00036058" w:rsidP="000F2C3F">
      <w:pPr>
        <w:spacing w:after="0" w:line="300" w:lineRule="auto"/>
        <w:jc w:val="both"/>
        <w:rPr>
          <w:rFonts w:ascii="Arial" w:hAnsi="Arial" w:cs="Arial"/>
          <w:lang w:val="es-ES_tradnl"/>
        </w:rPr>
      </w:pPr>
      <w:r w:rsidRPr="00AD5FD8">
        <w:rPr>
          <w:rFonts w:ascii="Arial" w:hAnsi="Arial" w:cs="Arial"/>
          <w:b/>
          <w:lang w:val="es-ES_tradnl"/>
        </w:rPr>
        <w:t>SEGUNDA.</w:t>
      </w:r>
      <w:r w:rsidRPr="000E1129">
        <w:rPr>
          <w:rFonts w:ascii="Arial" w:hAnsi="Arial" w:cs="Arial"/>
          <w:lang w:val="es-ES_tradnl"/>
        </w:rPr>
        <w:t xml:space="preserve"> </w:t>
      </w:r>
      <w:r w:rsidR="003E3AA6" w:rsidRPr="000E1129">
        <w:rPr>
          <w:rFonts w:ascii="Arial" w:hAnsi="Arial" w:cs="Arial"/>
          <w:lang w:val="es-ES_tradnl"/>
        </w:rPr>
        <w:t xml:space="preserve">Ambas partes acuerdan que EL PUNTO DE RECEPCIÓN del GLP (es decir, aquél en el que </w:t>
      </w:r>
      <w:r w:rsidR="00AD5FD8" w:rsidRPr="00AD5FD8">
        <w:rPr>
          <w:rFonts w:ascii="Arial" w:hAnsi="Arial" w:cs="Arial"/>
          <w:b/>
          <w:lang w:val="es-ES_tradnl"/>
        </w:rPr>
        <w:t>“EL ADQUIRENTE”</w:t>
      </w:r>
      <w:r w:rsidR="003E3AA6" w:rsidRPr="000E1129">
        <w:rPr>
          <w:rFonts w:ascii="Arial" w:hAnsi="Arial" w:cs="Arial"/>
          <w:lang w:val="es-ES_tradnl"/>
        </w:rPr>
        <w:t xml:space="preserve"> entregará y </w:t>
      </w:r>
      <w:r w:rsidR="00AD5FD8" w:rsidRPr="00AD5FD8">
        <w:rPr>
          <w:rFonts w:ascii="Arial" w:hAnsi="Arial" w:cs="Arial"/>
          <w:b/>
          <w:lang w:val="es-ES_tradnl"/>
        </w:rPr>
        <w:t>“EL ALMACENISTA”</w:t>
      </w:r>
      <w:r w:rsidR="003E3AA6" w:rsidRPr="000E1129">
        <w:rPr>
          <w:rFonts w:ascii="Arial" w:hAnsi="Arial" w:cs="Arial"/>
          <w:lang w:val="es-ES_tradnl"/>
        </w:rPr>
        <w:t xml:space="preserve"> recibirá el GLP es el inmueble en que se encuentran ubicadas </w:t>
      </w:r>
      <w:r w:rsidR="00AD5FD8" w:rsidRPr="00AD5FD8">
        <w:rPr>
          <w:rFonts w:ascii="Arial" w:hAnsi="Arial" w:cs="Arial"/>
          <w:b/>
          <w:lang w:val="es-ES_tradnl"/>
        </w:rPr>
        <w:t>“LAS INSTALACIONES”</w:t>
      </w:r>
      <w:r w:rsidR="003E3AA6" w:rsidRPr="000E1129">
        <w:rPr>
          <w:rFonts w:ascii="Arial" w:hAnsi="Arial" w:cs="Arial"/>
          <w:lang w:val="es-ES_tradnl"/>
        </w:rPr>
        <w:t>.</w:t>
      </w:r>
    </w:p>
    <w:p w14:paraId="2B5238A0" w14:textId="77777777" w:rsidR="003E3AA6" w:rsidRPr="000E1129" w:rsidRDefault="003E3AA6" w:rsidP="000F2C3F">
      <w:pPr>
        <w:spacing w:after="0" w:line="300" w:lineRule="auto"/>
        <w:jc w:val="both"/>
        <w:rPr>
          <w:rFonts w:ascii="Arial" w:hAnsi="Arial" w:cs="Arial"/>
          <w:lang w:val="es-ES_tradnl"/>
        </w:rPr>
      </w:pPr>
    </w:p>
    <w:p w14:paraId="6DCA7466" w14:textId="51D709CC" w:rsidR="003E3AA6" w:rsidRPr="000E1129" w:rsidRDefault="003E3AA6" w:rsidP="000F2C3F">
      <w:pPr>
        <w:spacing w:after="0" w:line="300" w:lineRule="auto"/>
        <w:jc w:val="both"/>
        <w:rPr>
          <w:rFonts w:ascii="Arial" w:hAnsi="Arial" w:cs="Arial"/>
          <w:lang w:val="es-ES_tradnl"/>
        </w:rPr>
      </w:pPr>
      <w:r w:rsidRPr="00AD5FD8">
        <w:rPr>
          <w:rFonts w:ascii="Arial" w:hAnsi="Arial" w:cs="Arial"/>
          <w:b/>
          <w:lang w:val="es-ES_tradnl"/>
        </w:rPr>
        <w:t>TERCERA.</w:t>
      </w:r>
      <w:r w:rsidRPr="000E1129">
        <w:rPr>
          <w:rFonts w:ascii="Arial" w:hAnsi="Arial" w:cs="Arial"/>
          <w:lang w:val="es-ES_tradnl"/>
        </w:rPr>
        <w:t xml:space="preserve"> Ambas partes acuerdan que EL PUNTO DE ENTREGA del GLP (es decir, aquél en el que </w:t>
      </w:r>
      <w:r w:rsidR="00AD5FD8" w:rsidRPr="00AD5FD8">
        <w:rPr>
          <w:rFonts w:ascii="Arial" w:hAnsi="Arial" w:cs="Arial"/>
          <w:b/>
          <w:lang w:val="es-ES_tradnl"/>
        </w:rPr>
        <w:t>“EL ADQUIRENTE”</w:t>
      </w:r>
      <w:r w:rsidRPr="000E1129">
        <w:rPr>
          <w:rFonts w:ascii="Arial" w:hAnsi="Arial" w:cs="Arial"/>
          <w:lang w:val="es-ES_tradnl"/>
        </w:rPr>
        <w:t xml:space="preserve"> recibirá de </w:t>
      </w:r>
      <w:r w:rsidR="00AD5FD8" w:rsidRPr="00AD5FD8">
        <w:rPr>
          <w:rFonts w:ascii="Arial" w:hAnsi="Arial" w:cs="Arial"/>
          <w:b/>
          <w:lang w:val="es-ES_tradnl"/>
        </w:rPr>
        <w:t>“EL ALMACENISTA”</w:t>
      </w:r>
      <w:r w:rsidRPr="000E1129">
        <w:rPr>
          <w:rFonts w:ascii="Arial" w:hAnsi="Arial" w:cs="Arial"/>
          <w:lang w:val="es-ES_tradnl"/>
        </w:rPr>
        <w:t xml:space="preserve"> el GLP) es el inmueble en que se encuentran ubicadas </w:t>
      </w:r>
      <w:r w:rsidR="00AD5FD8" w:rsidRPr="00AD5FD8">
        <w:rPr>
          <w:rFonts w:ascii="Arial" w:hAnsi="Arial" w:cs="Arial"/>
          <w:b/>
          <w:lang w:val="es-ES_tradnl"/>
        </w:rPr>
        <w:t>“LAS INSTALACIONES”</w:t>
      </w:r>
      <w:r w:rsidRPr="000E1129">
        <w:rPr>
          <w:rFonts w:ascii="Arial" w:hAnsi="Arial" w:cs="Arial"/>
          <w:lang w:val="es-ES_tradnl"/>
        </w:rPr>
        <w:t>.</w:t>
      </w:r>
    </w:p>
    <w:p w14:paraId="6AAA4175" w14:textId="77777777" w:rsidR="003E3AA6" w:rsidRPr="000E1129" w:rsidRDefault="003E3AA6" w:rsidP="000F2C3F">
      <w:pPr>
        <w:spacing w:after="0" w:line="300" w:lineRule="auto"/>
        <w:jc w:val="both"/>
        <w:rPr>
          <w:rFonts w:ascii="Arial" w:hAnsi="Arial" w:cs="Arial"/>
          <w:lang w:val="es-ES_tradnl"/>
        </w:rPr>
      </w:pPr>
    </w:p>
    <w:p w14:paraId="7FDCF6E6" w14:textId="29734800" w:rsidR="00036058" w:rsidRPr="000E1129" w:rsidRDefault="00E46900" w:rsidP="000F2C3F">
      <w:pPr>
        <w:spacing w:after="0" w:line="300" w:lineRule="auto"/>
        <w:jc w:val="both"/>
        <w:rPr>
          <w:rFonts w:ascii="Arial" w:hAnsi="Arial" w:cs="Arial"/>
          <w:lang w:val="es-ES_tradnl"/>
        </w:rPr>
      </w:pPr>
      <w:r w:rsidRPr="00AD5FD8">
        <w:rPr>
          <w:rFonts w:ascii="Arial" w:hAnsi="Arial" w:cs="Arial"/>
          <w:b/>
          <w:lang w:val="es-ES_tradnl"/>
        </w:rPr>
        <w:t>CUARTA.</w:t>
      </w:r>
      <w:r w:rsidR="00036058" w:rsidRPr="000E1129">
        <w:rPr>
          <w:rFonts w:ascii="Arial" w:hAnsi="Arial" w:cs="Arial"/>
          <w:b/>
          <w:lang w:val="es-ES_tradnl"/>
        </w:rPr>
        <w:t xml:space="preserve"> </w:t>
      </w:r>
      <w:r w:rsidR="00AD5FD8" w:rsidRPr="00AD5FD8">
        <w:rPr>
          <w:rFonts w:ascii="Arial" w:hAnsi="Arial" w:cs="Arial"/>
          <w:b/>
          <w:lang w:val="es-ES_tradnl"/>
        </w:rPr>
        <w:t>“EL ADQUIRENTE”</w:t>
      </w:r>
      <w:r w:rsidR="00036058" w:rsidRPr="000E1129">
        <w:rPr>
          <w:rFonts w:ascii="Arial" w:hAnsi="Arial" w:cs="Arial"/>
          <w:lang w:val="es-ES_tradnl"/>
        </w:rPr>
        <w:t xml:space="preserve"> acepta ser el único </w:t>
      </w:r>
      <w:r w:rsidR="003E3AA6" w:rsidRPr="000E1129">
        <w:rPr>
          <w:rFonts w:ascii="Arial" w:hAnsi="Arial" w:cs="Arial"/>
          <w:lang w:val="es-ES_tradnl"/>
        </w:rPr>
        <w:t xml:space="preserve">y total </w:t>
      </w:r>
      <w:r w:rsidR="00036058" w:rsidRPr="000E1129">
        <w:rPr>
          <w:rFonts w:ascii="Arial" w:hAnsi="Arial" w:cs="Arial"/>
          <w:lang w:val="es-ES_tradnl"/>
        </w:rPr>
        <w:t>responsable de</w:t>
      </w:r>
      <w:r w:rsidR="003E3AA6" w:rsidRPr="000E1129">
        <w:rPr>
          <w:rFonts w:ascii="Arial" w:hAnsi="Arial" w:cs="Arial"/>
          <w:lang w:val="es-ES_tradnl"/>
        </w:rPr>
        <w:t>l transporte del GLP</w:t>
      </w:r>
      <w:r w:rsidR="00036058" w:rsidRPr="000E1129">
        <w:rPr>
          <w:rFonts w:ascii="Arial" w:hAnsi="Arial" w:cs="Arial"/>
          <w:lang w:val="es-ES_tradnl"/>
        </w:rPr>
        <w:t xml:space="preserve"> </w:t>
      </w:r>
      <w:r w:rsidR="003E3AA6" w:rsidRPr="000E1129">
        <w:rPr>
          <w:rFonts w:ascii="Arial" w:hAnsi="Arial" w:cs="Arial"/>
          <w:lang w:val="es-ES_tradnl"/>
        </w:rPr>
        <w:t>hast</w:t>
      </w:r>
      <w:r w:rsidR="00036058" w:rsidRPr="000E1129">
        <w:rPr>
          <w:rFonts w:ascii="Arial" w:hAnsi="Arial" w:cs="Arial"/>
          <w:lang w:val="es-ES_tradnl"/>
        </w:rPr>
        <w:t>a</w:t>
      </w:r>
      <w:r w:rsidR="003E3AA6" w:rsidRPr="000E1129">
        <w:rPr>
          <w:rFonts w:ascii="Arial" w:hAnsi="Arial" w:cs="Arial"/>
          <w:lang w:val="es-ES_tradnl"/>
        </w:rPr>
        <w:t xml:space="preserve"> la puerta de</w:t>
      </w:r>
      <w:r w:rsidR="00036058" w:rsidRPr="000E1129">
        <w:rPr>
          <w:rFonts w:ascii="Arial" w:hAnsi="Arial" w:cs="Arial"/>
          <w:lang w:val="es-ES_tradnl"/>
        </w:rPr>
        <w:t xml:space="preserve"> </w:t>
      </w:r>
      <w:r w:rsidR="00AD5FD8" w:rsidRPr="00AD5FD8">
        <w:rPr>
          <w:rFonts w:ascii="Arial" w:hAnsi="Arial" w:cs="Arial"/>
          <w:b/>
          <w:lang w:val="es-ES_tradnl"/>
        </w:rPr>
        <w:t>“LAS INSTALACIONES”</w:t>
      </w:r>
      <w:r w:rsidR="003E3AA6" w:rsidRPr="000E1129">
        <w:rPr>
          <w:rFonts w:ascii="Arial" w:hAnsi="Arial" w:cs="Arial"/>
          <w:lang w:val="es-ES_tradnl"/>
        </w:rPr>
        <w:t xml:space="preserve">, por lo que libera expresamente a </w:t>
      </w:r>
      <w:r w:rsidR="00AD5FD8" w:rsidRPr="00AD5FD8">
        <w:rPr>
          <w:rFonts w:ascii="Arial" w:hAnsi="Arial" w:cs="Arial"/>
          <w:b/>
          <w:lang w:val="es-ES_tradnl"/>
        </w:rPr>
        <w:t xml:space="preserve">“EL </w:t>
      </w:r>
      <w:r w:rsidR="00AD5FD8" w:rsidRPr="00AD5FD8">
        <w:rPr>
          <w:rFonts w:ascii="Arial" w:hAnsi="Arial" w:cs="Arial"/>
          <w:b/>
          <w:lang w:val="es-ES_tradnl"/>
        </w:rPr>
        <w:lastRenderedPageBreak/>
        <w:t>ALMACENISTA”</w:t>
      </w:r>
      <w:r w:rsidR="003E3AA6" w:rsidRPr="000E1129">
        <w:rPr>
          <w:rFonts w:ascii="Arial" w:hAnsi="Arial" w:cs="Arial"/>
          <w:lang w:val="es-ES_tradnl"/>
        </w:rPr>
        <w:t xml:space="preserve"> de cualquier responsabilidad relativa al manejo del GLP que hubiera sido realizada previa la entrega del GLP.</w:t>
      </w:r>
    </w:p>
    <w:p w14:paraId="4635C390" w14:textId="77777777" w:rsidR="00E46900" w:rsidRPr="000E1129" w:rsidRDefault="00E46900" w:rsidP="000F2C3F">
      <w:pPr>
        <w:spacing w:after="0" w:line="300" w:lineRule="auto"/>
        <w:jc w:val="both"/>
        <w:rPr>
          <w:rFonts w:ascii="Arial" w:hAnsi="Arial" w:cs="Arial"/>
          <w:lang w:val="es-ES_tradnl"/>
        </w:rPr>
      </w:pPr>
    </w:p>
    <w:p w14:paraId="179C54E4" w14:textId="2BFC2B75" w:rsidR="00E46900" w:rsidRPr="000E1129" w:rsidRDefault="00E46900" w:rsidP="000F2C3F">
      <w:pPr>
        <w:spacing w:after="0" w:line="300" w:lineRule="auto"/>
        <w:jc w:val="both"/>
        <w:rPr>
          <w:rFonts w:ascii="Arial" w:hAnsi="Arial" w:cs="Arial"/>
          <w:lang w:val="es-ES_tradnl"/>
        </w:rPr>
      </w:pPr>
      <w:r w:rsidRPr="00AD5FD8">
        <w:rPr>
          <w:rFonts w:ascii="Arial" w:hAnsi="Arial" w:cs="Arial"/>
          <w:b/>
          <w:lang w:val="es-ES_tradnl"/>
        </w:rPr>
        <w:t>QUINTA.</w:t>
      </w:r>
      <w:r w:rsidRPr="000E1129">
        <w:rPr>
          <w:rFonts w:ascii="Arial" w:hAnsi="Arial" w:cs="Arial"/>
          <w:lang w:val="es-ES_tradnl"/>
        </w:rPr>
        <w:t xml:space="preserve"> Una vez el GLP se encuentre en EL PUNTO DE RECEPCIÓN </w:t>
      </w:r>
      <w:r w:rsidR="00AD5FD8" w:rsidRPr="00AD5FD8">
        <w:rPr>
          <w:rFonts w:ascii="Arial" w:hAnsi="Arial" w:cs="Arial"/>
          <w:b/>
          <w:lang w:val="es-ES_tradnl"/>
        </w:rPr>
        <w:t>“EL ALMACENISTA”</w:t>
      </w:r>
      <w:r w:rsidRPr="000E1129">
        <w:rPr>
          <w:rFonts w:ascii="Arial" w:hAnsi="Arial" w:cs="Arial"/>
          <w:lang w:val="es-ES_tradnl"/>
        </w:rPr>
        <w:t xml:space="preserve"> contará con un plazo de 48 horas para realizar las pruebas pertinentes de calidad del GLP, plazo dentro del cual se reserva el derecho de rechazar la recepción del GLP cuando de dichas pruebas aparezca que el producto no cumple con la normatividad aplicable.</w:t>
      </w:r>
    </w:p>
    <w:p w14:paraId="747A61AB" w14:textId="77777777" w:rsidR="00E46900" w:rsidRPr="000E1129" w:rsidRDefault="00E46900" w:rsidP="000F2C3F">
      <w:pPr>
        <w:spacing w:after="0" w:line="300" w:lineRule="auto"/>
        <w:jc w:val="both"/>
        <w:rPr>
          <w:rFonts w:ascii="Arial" w:hAnsi="Arial" w:cs="Arial"/>
          <w:lang w:val="es-ES_tradnl"/>
        </w:rPr>
      </w:pPr>
    </w:p>
    <w:p w14:paraId="1601D456" w14:textId="3D13F0B1" w:rsidR="00E46900" w:rsidRPr="000E1129" w:rsidRDefault="00E46900" w:rsidP="000F2C3F">
      <w:pPr>
        <w:spacing w:after="0" w:line="300" w:lineRule="auto"/>
        <w:jc w:val="both"/>
        <w:rPr>
          <w:rFonts w:ascii="Arial" w:hAnsi="Arial" w:cs="Arial"/>
          <w:lang w:val="es-ES_tradnl"/>
        </w:rPr>
      </w:pPr>
      <w:r w:rsidRPr="00AD5FD8">
        <w:rPr>
          <w:rFonts w:ascii="Arial" w:hAnsi="Arial" w:cs="Arial"/>
          <w:b/>
          <w:lang w:val="es-ES_tradnl"/>
        </w:rPr>
        <w:t>SEXTA.</w:t>
      </w:r>
      <w:r w:rsidRPr="000E1129">
        <w:rPr>
          <w:rFonts w:ascii="Arial" w:hAnsi="Arial" w:cs="Arial"/>
          <w:lang w:val="es-ES_tradnl"/>
        </w:rPr>
        <w:t xml:space="preserve"> Una vez aceptada la entrega, el GLP quedará bajo resguardo y exclusiva responsabilidad de </w:t>
      </w:r>
      <w:r w:rsidR="00AD5FD8" w:rsidRPr="00AD5FD8">
        <w:rPr>
          <w:rFonts w:ascii="Arial" w:hAnsi="Arial" w:cs="Arial"/>
          <w:b/>
          <w:lang w:val="es-ES_tradnl"/>
        </w:rPr>
        <w:t>“EL ALMACENISTA”</w:t>
      </w:r>
      <w:r w:rsidRPr="000E1129">
        <w:rPr>
          <w:rFonts w:ascii="Arial" w:hAnsi="Arial" w:cs="Arial"/>
          <w:lang w:val="es-ES_tradnl"/>
        </w:rPr>
        <w:t>.</w:t>
      </w:r>
    </w:p>
    <w:p w14:paraId="0B5795E0" w14:textId="77777777" w:rsidR="003E3AA6" w:rsidRPr="000E1129" w:rsidRDefault="003E3AA6" w:rsidP="000F2C3F">
      <w:pPr>
        <w:spacing w:after="0" w:line="300" w:lineRule="auto"/>
        <w:jc w:val="both"/>
        <w:rPr>
          <w:rFonts w:ascii="Arial" w:hAnsi="Arial" w:cs="Arial"/>
          <w:lang w:val="es-ES_tradnl"/>
        </w:rPr>
      </w:pPr>
    </w:p>
    <w:p w14:paraId="137F1F86" w14:textId="75BF15FC" w:rsidR="00E46900" w:rsidRPr="000E1129" w:rsidRDefault="00E46900" w:rsidP="000F2C3F">
      <w:pPr>
        <w:spacing w:after="0" w:line="300" w:lineRule="auto"/>
        <w:jc w:val="both"/>
        <w:rPr>
          <w:rFonts w:ascii="Arial" w:hAnsi="Arial" w:cs="Arial"/>
          <w:lang w:val="es-ES_tradnl"/>
        </w:rPr>
      </w:pPr>
      <w:r w:rsidRPr="00AD5FD8">
        <w:rPr>
          <w:rFonts w:ascii="Arial" w:hAnsi="Arial" w:cs="Arial"/>
          <w:b/>
          <w:lang w:val="es-ES_tradnl"/>
        </w:rPr>
        <w:t>SÉPTIMA.</w:t>
      </w:r>
      <w:r w:rsidRPr="000E1129">
        <w:rPr>
          <w:rFonts w:ascii="Arial" w:hAnsi="Arial" w:cs="Arial"/>
          <w:lang w:val="es-ES_tradnl"/>
        </w:rPr>
        <w:t xml:space="preserve"> </w:t>
      </w:r>
      <w:r w:rsidR="00AD5FD8" w:rsidRPr="00AD5FD8">
        <w:rPr>
          <w:rFonts w:ascii="Arial" w:hAnsi="Arial" w:cs="Arial"/>
          <w:b/>
          <w:lang w:val="es-ES_tradnl"/>
        </w:rPr>
        <w:t>“EL ALMACENISTA”</w:t>
      </w:r>
      <w:r w:rsidRPr="000E1129">
        <w:rPr>
          <w:rFonts w:ascii="Arial" w:hAnsi="Arial" w:cs="Arial"/>
          <w:lang w:val="es-ES_tradnl"/>
        </w:rPr>
        <w:t xml:space="preserve"> está de acuerdo en recibir hasta _________________ de GLP al día, a petición de </w:t>
      </w:r>
      <w:r w:rsidR="00AD5FD8" w:rsidRPr="00AD5FD8">
        <w:rPr>
          <w:rFonts w:ascii="Arial" w:hAnsi="Arial" w:cs="Arial"/>
          <w:b/>
          <w:lang w:val="es-ES_tradnl"/>
        </w:rPr>
        <w:t>“EL ADQUIRENTE”</w:t>
      </w:r>
      <w:r w:rsidR="000F499C" w:rsidRPr="000E1129">
        <w:rPr>
          <w:rFonts w:ascii="Arial" w:hAnsi="Arial" w:cs="Arial"/>
          <w:lang w:val="es-ES_tradnl"/>
        </w:rPr>
        <w:t xml:space="preserve"> (excepto los días domingos y los días inhábiles señalados así en la Ley Federal de Procedimiento Administrativo)</w:t>
      </w:r>
      <w:r w:rsidRPr="000E1129">
        <w:rPr>
          <w:rFonts w:ascii="Arial" w:hAnsi="Arial" w:cs="Arial"/>
          <w:lang w:val="es-ES_tradnl"/>
        </w:rPr>
        <w:t>.</w:t>
      </w:r>
    </w:p>
    <w:p w14:paraId="269DA916" w14:textId="77777777" w:rsidR="00EE4F30" w:rsidRPr="000E1129" w:rsidRDefault="00EE4F30" w:rsidP="000F2C3F">
      <w:pPr>
        <w:spacing w:after="0" w:line="300" w:lineRule="auto"/>
        <w:jc w:val="both"/>
        <w:rPr>
          <w:rFonts w:ascii="Arial" w:hAnsi="Arial" w:cs="Arial"/>
          <w:lang w:val="es-ES_tradnl"/>
        </w:rPr>
      </w:pPr>
    </w:p>
    <w:p w14:paraId="096C8763" w14:textId="277A49F1" w:rsidR="00EE4F30" w:rsidRPr="000E1129" w:rsidRDefault="00EE4F30" w:rsidP="000F2C3F">
      <w:pPr>
        <w:spacing w:after="0" w:line="300" w:lineRule="auto"/>
        <w:jc w:val="both"/>
        <w:rPr>
          <w:rFonts w:ascii="Arial" w:hAnsi="Arial" w:cs="Arial"/>
          <w:lang w:val="es-ES_tradnl"/>
        </w:rPr>
      </w:pPr>
      <w:r w:rsidRPr="000E1129">
        <w:rPr>
          <w:rFonts w:ascii="Arial" w:hAnsi="Arial" w:cs="Arial"/>
          <w:lang w:val="es-ES_tradnl"/>
        </w:rPr>
        <w:t xml:space="preserve">Lo anterior a excepción que </w:t>
      </w:r>
      <w:r w:rsidR="00AD5FD8" w:rsidRPr="00AD5FD8">
        <w:rPr>
          <w:rFonts w:ascii="Arial" w:hAnsi="Arial" w:cs="Arial"/>
          <w:b/>
          <w:lang w:val="es-ES_tradnl"/>
        </w:rPr>
        <w:t>“EL ADQUIRENTE”</w:t>
      </w:r>
      <w:r w:rsidRPr="000E1129">
        <w:rPr>
          <w:rFonts w:ascii="Arial" w:hAnsi="Arial" w:cs="Arial"/>
          <w:lang w:val="es-ES_tradnl"/>
        </w:rPr>
        <w:t xml:space="preserve"> hubiese entregado cantidades diarias menores en cuyo caso </w:t>
      </w:r>
      <w:r w:rsidR="00AD5FD8" w:rsidRPr="00AD5FD8">
        <w:rPr>
          <w:rFonts w:ascii="Arial" w:hAnsi="Arial" w:cs="Arial"/>
          <w:b/>
          <w:lang w:val="es-ES_tradnl"/>
        </w:rPr>
        <w:t>“EL ALMACENISTA”</w:t>
      </w:r>
      <w:r w:rsidRPr="000E1129">
        <w:rPr>
          <w:rFonts w:ascii="Arial" w:hAnsi="Arial" w:cs="Arial"/>
          <w:lang w:val="es-ES_tradnl"/>
        </w:rPr>
        <w:t xml:space="preserve"> calculará diariamente la Cuenta Operativa de Balance (en adelante </w:t>
      </w:r>
      <w:r w:rsidR="00AD5FD8" w:rsidRPr="00AD5FD8">
        <w:rPr>
          <w:rFonts w:ascii="Arial" w:hAnsi="Arial" w:cs="Arial"/>
          <w:b/>
          <w:lang w:val="es-ES_tradnl"/>
        </w:rPr>
        <w:t>“COB</w:t>
      </w:r>
      <w:r w:rsidRPr="000E1129">
        <w:rPr>
          <w:rFonts w:ascii="Arial" w:hAnsi="Arial" w:cs="Arial"/>
          <w:b/>
          <w:lang w:val="es-ES_tradnl"/>
        </w:rPr>
        <w:t>”</w:t>
      </w:r>
      <w:r w:rsidRPr="000E1129">
        <w:rPr>
          <w:rFonts w:ascii="Arial" w:hAnsi="Arial" w:cs="Arial"/>
          <w:lang w:val="es-ES_tradnl"/>
        </w:rPr>
        <w:t xml:space="preserve">) que reflejará el </w:t>
      </w:r>
      <w:r w:rsidR="008A6CB6" w:rsidRPr="000E1129">
        <w:rPr>
          <w:rFonts w:ascii="Arial" w:hAnsi="Arial" w:cs="Arial"/>
          <w:lang w:val="es-ES_tradnl"/>
        </w:rPr>
        <w:t>GLP</w:t>
      </w:r>
      <w:r w:rsidRPr="000E1129">
        <w:rPr>
          <w:rFonts w:ascii="Arial" w:hAnsi="Arial" w:cs="Arial"/>
          <w:lang w:val="es-ES_tradnl"/>
        </w:rPr>
        <w:t xml:space="preserve"> propiedad de </w:t>
      </w:r>
      <w:r w:rsidR="00AD5FD8" w:rsidRPr="00AD5FD8">
        <w:rPr>
          <w:rFonts w:ascii="Arial" w:hAnsi="Arial" w:cs="Arial"/>
          <w:b/>
          <w:lang w:val="es-ES_tradnl"/>
        </w:rPr>
        <w:t>“EL ADQUIRENTE”</w:t>
      </w:r>
      <w:r w:rsidRPr="000E1129">
        <w:rPr>
          <w:rFonts w:ascii="Arial" w:hAnsi="Arial" w:cs="Arial"/>
          <w:lang w:val="es-ES_tradnl"/>
        </w:rPr>
        <w:t xml:space="preserve"> que se encuentra dentro del Sistema de Almacenamiento de </w:t>
      </w:r>
      <w:r w:rsidR="00AD5FD8" w:rsidRPr="00AD5FD8">
        <w:rPr>
          <w:rFonts w:ascii="Arial" w:hAnsi="Arial" w:cs="Arial"/>
          <w:b/>
          <w:lang w:val="es-ES_tradnl"/>
        </w:rPr>
        <w:t>“LAS INSTALACIONES”</w:t>
      </w:r>
      <w:r w:rsidRPr="000E1129">
        <w:rPr>
          <w:rFonts w:ascii="Arial" w:hAnsi="Arial" w:cs="Arial"/>
          <w:lang w:val="es-ES_tradnl"/>
        </w:rPr>
        <w:t>.</w:t>
      </w:r>
    </w:p>
    <w:p w14:paraId="6B02A9A0" w14:textId="5DB1B99C" w:rsidR="00EE4F30" w:rsidRPr="000E1129" w:rsidRDefault="00EE4F30" w:rsidP="00EE4F30">
      <w:pPr>
        <w:spacing w:after="0" w:line="300" w:lineRule="auto"/>
        <w:jc w:val="both"/>
        <w:rPr>
          <w:rFonts w:ascii="Arial" w:hAnsi="Arial" w:cs="Arial"/>
          <w:lang w:val="es-ES_tradnl"/>
        </w:rPr>
      </w:pPr>
      <w:r w:rsidRPr="000E1129">
        <w:rPr>
          <w:rFonts w:ascii="Arial" w:hAnsi="Arial" w:cs="Arial"/>
          <w:lang w:val="es-ES_tradnl"/>
        </w:rPr>
        <w:t xml:space="preserve">La </w:t>
      </w:r>
      <w:r w:rsidR="00AD5FD8" w:rsidRPr="00AD5FD8">
        <w:rPr>
          <w:rFonts w:ascii="Arial" w:hAnsi="Arial" w:cs="Arial"/>
          <w:b/>
          <w:lang w:val="es-ES_tradnl"/>
        </w:rPr>
        <w:t>“COB”</w:t>
      </w:r>
      <w:r w:rsidRPr="000E1129">
        <w:rPr>
          <w:rFonts w:ascii="Arial" w:hAnsi="Arial" w:cs="Arial"/>
          <w:lang w:val="es-ES_tradnl"/>
        </w:rPr>
        <w:t xml:space="preserve"> será calculada con base en la fórmula siguiente:</w:t>
      </w:r>
    </w:p>
    <w:p w14:paraId="603246D3" w14:textId="77777777" w:rsidR="00EE4F30" w:rsidRPr="000E1129" w:rsidRDefault="00EE4F30" w:rsidP="00EE4F30">
      <w:pPr>
        <w:rPr>
          <w:rFonts w:ascii="Arial" w:hAnsi="Arial" w:cs="Arial"/>
        </w:rPr>
      </w:pPr>
      <w:r w:rsidRPr="000E1129">
        <w:rPr>
          <w:rFonts w:ascii="Arial" w:hAnsi="Arial" w:cs="Arial"/>
        </w:rPr>
        <w:object w:dxaOrig="2860" w:dyaOrig="360" w14:anchorId="69990B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18.75pt" o:ole="">
            <v:imagedata r:id="rId8" o:title=""/>
          </v:shape>
          <o:OLEObject Type="Embed" ProgID="Equation.3" ShapeID="_x0000_i1025" DrawAspect="Content" ObjectID="_1631535121" r:id="rId9"/>
        </w:object>
      </w:r>
    </w:p>
    <w:p w14:paraId="03D3F57B" w14:textId="77777777" w:rsidR="00EE4F30" w:rsidRPr="000E1129" w:rsidRDefault="00EE4F30" w:rsidP="00EE4F30">
      <w:pPr>
        <w:rPr>
          <w:rFonts w:ascii="Arial" w:hAnsi="Arial" w:cs="Arial"/>
        </w:rPr>
      </w:pPr>
      <w:r w:rsidRPr="000E1129">
        <w:rPr>
          <w:rFonts w:ascii="Arial" w:hAnsi="Arial" w:cs="Arial"/>
        </w:rPr>
        <w:t>Donde</w:t>
      </w:r>
    </w:p>
    <w:p w14:paraId="757D2794" w14:textId="3A38DFD8" w:rsidR="00EE4F30" w:rsidRPr="000E1129" w:rsidRDefault="00EE4F30" w:rsidP="00EE4F30">
      <w:pPr>
        <w:rPr>
          <w:rFonts w:ascii="Arial" w:hAnsi="Arial" w:cs="Arial"/>
        </w:rPr>
      </w:pPr>
      <w:r w:rsidRPr="000E1129">
        <w:rPr>
          <w:rFonts w:ascii="Arial" w:hAnsi="Arial" w:cs="Arial"/>
        </w:rPr>
        <w:object w:dxaOrig="639" w:dyaOrig="360" w14:anchorId="2F551BB1">
          <v:shape id="_x0000_i1026" type="#_x0000_t75" style="width:32.25pt;height:18.75pt" o:ole="">
            <v:imagedata r:id="rId10" o:title=""/>
          </v:shape>
          <o:OLEObject Type="Embed" ProgID="Equation.3" ShapeID="_x0000_i1026" DrawAspect="Content" ObjectID="_1631535122" r:id="rId11"/>
        </w:object>
      </w:r>
      <w:r w:rsidRPr="000E1129">
        <w:rPr>
          <w:rFonts w:ascii="Arial" w:hAnsi="Arial" w:cs="Arial"/>
        </w:rPr>
        <w:tab/>
      </w:r>
      <w:proofErr w:type="gramStart"/>
      <w:r w:rsidRPr="000E1129">
        <w:rPr>
          <w:rFonts w:ascii="Arial" w:hAnsi="Arial" w:cs="Arial"/>
        </w:rPr>
        <w:t>es</w:t>
      </w:r>
      <w:proofErr w:type="gramEnd"/>
      <w:r w:rsidRPr="000E1129">
        <w:rPr>
          <w:rFonts w:ascii="Arial" w:hAnsi="Arial" w:cs="Arial"/>
        </w:rPr>
        <w:t xml:space="preserve"> la </w:t>
      </w:r>
      <w:r w:rsidR="00AD5FD8" w:rsidRPr="00AD5FD8">
        <w:rPr>
          <w:rFonts w:ascii="Arial" w:hAnsi="Arial" w:cs="Arial"/>
          <w:b/>
        </w:rPr>
        <w:t>“COB”</w:t>
      </w:r>
      <w:r w:rsidRPr="000E1129">
        <w:rPr>
          <w:rFonts w:ascii="Arial" w:hAnsi="Arial" w:cs="Arial"/>
        </w:rPr>
        <w:t xml:space="preserve"> del Día i de </w:t>
      </w:r>
      <w:r w:rsidR="00AD5FD8" w:rsidRPr="00AD5FD8">
        <w:rPr>
          <w:rFonts w:ascii="Arial" w:hAnsi="Arial" w:cs="Arial"/>
          <w:b/>
        </w:rPr>
        <w:t>“EL ADQUIRENTE”</w:t>
      </w:r>
      <w:r w:rsidRPr="000E1129">
        <w:rPr>
          <w:rFonts w:ascii="Arial" w:hAnsi="Arial" w:cs="Arial"/>
        </w:rPr>
        <w:t xml:space="preserve">; </w:t>
      </w:r>
    </w:p>
    <w:p w14:paraId="5D6445EF" w14:textId="46D223D8" w:rsidR="00EE4F30" w:rsidRPr="000E1129" w:rsidRDefault="00EE4F30" w:rsidP="00EE4F30">
      <w:pPr>
        <w:rPr>
          <w:rFonts w:ascii="Arial" w:hAnsi="Arial" w:cs="Arial"/>
        </w:rPr>
      </w:pPr>
      <w:r w:rsidRPr="000E1129">
        <w:rPr>
          <w:rFonts w:ascii="Arial" w:hAnsi="Arial" w:cs="Arial"/>
        </w:rPr>
        <w:object w:dxaOrig="760" w:dyaOrig="360" w14:anchorId="6F141E47">
          <v:shape id="_x0000_i1027" type="#_x0000_t75" style="width:37.5pt;height:18.75pt" o:ole="">
            <v:imagedata r:id="rId12" o:title=""/>
          </v:shape>
          <o:OLEObject Type="Embed" ProgID="Equation.3" ShapeID="_x0000_i1027" DrawAspect="Content" ObjectID="_1631535123" r:id="rId13"/>
        </w:object>
      </w:r>
      <w:r w:rsidRPr="000E1129">
        <w:rPr>
          <w:rFonts w:ascii="Arial" w:hAnsi="Arial" w:cs="Arial"/>
        </w:rPr>
        <w:tab/>
      </w:r>
      <w:proofErr w:type="gramStart"/>
      <w:r w:rsidRPr="000E1129">
        <w:rPr>
          <w:rFonts w:ascii="Arial" w:hAnsi="Arial" w:cs="Arial"/>
        </w:rPr>
        <w:t>es</w:t>
      </w:r>
      <w:proofErr w:type="gramEnd"/>
      <w:r w:rsidRPr="000E1129">
        <w:rPr>
          <w:rFonts w:ascii="Arial" w:hAnsi="Arial" w:cs="Arial"/>
        </w:rPr>
        <w:t xml:space="preserve"> la </w:t>
      </w:r>
      <w:r w:rsidR="00AD5FD8" w:rsidRPr="00AD5FD8">
        <w:rPr>
          <w:rFonts w:ascii="Arial" w:hAnsi="Arial" w:cs="Arial"/>
          <w:b/>
        </w:rPr>
        <w:t>“COB”</w:t>
      </w:r>
      <w:r w:rsidRPr="000E1129">
        <w:rPr>
          <w:rFonts w:ascii="Arial" w:hAnsi="Arial" w:cs="Arial"/>
        </w:rPr>
        <w:t xml:space="preserve"> del Día anterior al Día i de </w:t>
      </w:r>
      <w:r w:rsidR="00AD5FD8" w:rsidRPr="00AD5FD8">
        <w:rPr>
          <w:rFonts w:ascii="Arial" w:hAnsi="Arial" w:cs="Arial"/>
          <w:b/>
        </w:rPr>
        <w:t>“EL ADQUIRENTE”</w:t>
      </w:r>
      <w:r w:rsidRPr="000E1129">
        <w:rPr>
          <w:rFonts w:ascii="Arial" w:hAnsi="Arial" w:cs="Arial"/>
        </w:rPr>
        <w:t>;</w:t>
      </w:r>
    </w:p>
    <w:p w14:paraId="6ADBD4B0" w14:textId="6DDEA230" w:rsidR="00EE4F30" w:rsidRPr="000E1129" w:rsidRDefault="00EE4F30" w:rsidP="00EE4F30">
      <w:pPr>
        <w:ind w:left="1134" w:hanging="1134"/>
        <w:rPr>
          <w:rFonts w:ascii="Arial" w:hAnsi="Arial" w:cs="Arial"/>
        </w:rPr>
      </w:pPr>
      <w:r w:rsidRPr="000E1129">
        <w:rPr>
          <w:rFonts w:ascii="Arial" w:hAnsi="Arial" w:cs="Arial"/>
        </w:rPr>
        <w:object w:dxaOrig="460" w:dyaOrig="360" w14:anchorId="71DA86D8">
          <v:shape id="_x0000_i1028" type="#_x0000_t75" style="width:23.25pt;height:18.75pt" o:ole="">
            <v:imagedata r:id="rId14" o:title=""/>
          </v:shape>
          <o:OLEObject Type="Embed" ProgID="Equation.3" ShapeID="_x0000_i1028" DrawAspect="Content" ObjectID="_1631535124" r:id="rId15"/>
        </w:object>
      </w:r>
      <w:r w:rsidRPr="000E1129">
        <w:rPr>
          <w:rFonts w:ascii="Arial" w:hAnsi="Arial" w:cs="Arial"/>
        </w:rPr>
        <w:tab/>
      </w:r>
      <w:proofErr w:type="gramStart"/>
      <w:r w:rsidRPr="000E1129">
        <w:rPr>
          <w:rFonts w:ascii="Arial" w:hAnsi="Arial" w:cs="Arial"/>
        </w:rPr>
        <w:t>es</w:t>
      </w:r>
      <w:proofErr w:type="gramEnd"/>
      <w:r w:rsidRPr="000E1129">
        <w:rPr>
          <w:rFonts w:ascii="Arial" w:hAnsi="Arial" w:cs="Arial"/>
        </w:rPr>
        <w:t xml:space="preserve"> la cantidad recibida por </w:t>
      </w:r>
      <w:r w:rsidR="00AD5FD8" w:rsidRPr="00AD5FD8">
        <w:rPr>
          <w:rFonts w:ascii="Arial" w:hAnsi="Arial" w:cs="Arial"/>
          <w:b/>
        </w:rPr>
        <w:t>“EL ALMACENISTA”</w:t>
      </w:r>
      <w:r w:rsidRPr="000E1129">
        <w:rPr>
          <w:rFonts w:ascii="Arial" w:hAnsi="Arial" w:cs="Arial"/>
        </w:rPr>
        <w:t xml:space="preserve"> de </w:t>
      </w:r>
      <w:r w:rsidR="00AD5FD8" w:rsidRPr="00AD5FD8">
        <w:rPr>
          <w:rFonts w:ascii="Arial" w:hAnsi="Arial" w:cs="Arial"/>
          <w:b/>
        </w:rPr>
        <w:t>“EL ADQUIRENTE”</w:t>
      </w:r>
      <w:r w:rsidRPr="000E1129">
        <w:rPr>
          <w:rFonts w:ascii="Arial" w:hAnsi="Arial" w:cs="Arial"/>
        </w:rPr>
        <w:t xml:space="preserve"> en el Punto de Recepción del </w:t>
      </w:r>
      <w:r w:rsidR="008A6CB6" w:rsidRPr="000E1129">
        <w:rPr>
          <w:rFonts w:ascii="Arial" w:hAnsi="Arial" w:cs="Arial"/>
        </w:rPr>
        <w:t>GLP</w:t>
      </w:r>
      <w:r w:rsidRPr="000E1129">
        <w:rPr>
          <w:rFonts w:ascii="Arial" w:hAnsi="Arial" w:cs="Arial"/>
        </w:rPr>
        <w:t xml:space="preserve"> durante el Día i, y</w:t>
      </w:r>
    </w:p>
    <w:p w14:paraId="0E7B4F3D" w14:textId="6F061176" w:rsidR="00EE4F30" w:rsidRPr="000E1129" w:rsidRDefault="00EE4F30" w:rsidP="00EE4F30">
      <w:pPr>
        <w:ind w:left="1134" w:hanging="1134"/>
        <w:rPr>
          <w:rFonts w:ascii="Arial" w:hAnsi="Arial" w:cs="Arial"/>
        </w:rPr>
      </w:pPr>
      <w:r w:rsidRPr="000E1129">
        <w:rPr>
          <w:rFonts w:ascii="Arial" w:hAnsi="Arial" w:cs="Arial"/>
        </w:rPr>
        <w:object w:dxaOrig="440" w:dyaOrig="360" w14:anchorId="677412D0">
          <v:shape id="_x0000_i1029" type="#_x0000_t75" style="width:21.75pt;height:18.75pt" o:ole="">
            <v:imagedata r:id="rId16" o:title=""/>
          </v:shape>
          <o:OLEObject Type="Embed" ProgID="Equation.3" ShapeID="_x0000_i1029" DrawAspect="Content" ObjectID="_1631535125" r:id="rId17"/>
        </w:object>
      </w:r>
      <w:r w:rsidRPr="000E1129">
        <w:rPr>
          <w:rFonts w:ascii="Arial" w:hAnsi="Arial" w:cs="Arial"/>
        </w:rPr>
        <w:tab/>
      </w:r>
      <w:proofErr w:type="gramStart"/>
      <w:r w:rsidRPr="000E1129">
        <w:rPr>
          <w:rFonts w:ascii="Arial" w:hAnsi="Arial" w:cs="Arial"/>
        </w:rPr>
        <w:t>es</w:t>
      </w:r>
      <w:proofErr w:type="gramEnd"/>
      <w:r w:rsidRPr="000E1129">
        <w:rPr>
          <w:rFonts w:ascii="Arial" w:hAnsi="Arial" w:cs="Arial"/>
        </w:rPr>
        <w:t xml:space="preserve"> la cantidad entregada por </w:t>
      </w:r>
      <w:r w:rsidR="00AD5FD8" w:rsidRPr="00AD5FD8">
        <w:rPr>
          <w:rFonts w:ascii="Arial" w:hAnsi="Arial" w:cs="Arial"/>
          <w:b/>
        </w:rPr>
        <w:t>“EL ALMACENISTA”</w:t>
      </w:r>
      <w:r w:rsidRPr="000E1129">
        <w:rPr>
          <w:rFonts w:ascii="Arial" w:hAnsi="Arial" w:cs="Arial"/>
        </w:rPr>
        <w:t xml:space="preserve"> a </w:t>
      </w:r>
      <w:r w:rsidR="00AD5FD8" w:rsidRPr="00AD5FD8">
        <w:rPr>
          <w:rFonts w:ascii="Arial" w:hAnsi="Arial" w:cs="Arial"/>
          <w:b/>
        </w:rPr>
        <w:t>“EL ADQUIRENTE”</w:t>
      </w:r>
      <w:r w:rsidRPr="000E1129">
        <w:rPr>
          <w:rFonts w:ascii="Arial" w:hAnsi="Arial" w:cs="Arial"/>
        </w:rPr>
        <w:t xml:space="preserve"> en el Punto de Entrega del GLP durante el Día i.</w:t>
      </w:r>
    </w:p>
    <w:p w14:paraId="2B9B8ED5" w14:textId="77777777" w:rsidR="00EE4F30" w:rsidRPr="000E1129" w:rsidRDefault="00EE4F30" w:rsidP="00EE4F30">
      <w:pPr>
        <w:spacing w:after="0" w:line="300" w:lineRule="auto"/>
        <w:jc w:val="both"/>
        <w:rPr>
          <w:rFonts w:ascii="Arial" w:hAnsi="Arial" w:cs="Arial"/>
          <w:lang w:val="es-ES_tradnl"/>
        </w:rPr>
      </w:pPr>
    </w:p>
    <w:p w14:paraId="09C359A6" w14:textId="69326819" w:rsidR="00EE4F30" w:rsidRPr="000E1129" w:rsidRDefault="00EE4F30" w:rsidP="00EE4F30">
      <w:pPr>
        <w:spacing w:after="0" w:line="300" w:lineRule="auto"/>
        <w:jc w:val="both"/>
        <w:rPr>
          <w:rFonts w:ascii="Arial" w:hAnsi="Arial" w:cs="Arial"/>
          <w:lang w:val="es-ES_tradnl"/>
        </w:rPr>
      </w:pPr>
      <w:r w:rsidRPr="000E1129">
        <w:rPr>
          <w:rFonts w:ascii="Arial" w:hAnsi="Arial" w:cs="Arial"/>
          <w:lang w:val="es-ES_tradnl"/>
        </w:rPr>
        <w:t xml:space="preserve">Ambas partes acuerdan que </w:t>
      </w:r>
      <w:r w:rsidR="00AD5FD8" w:rsidRPr="00AD5FD8">
        <w:rPr>
          <w:rFonts w:ascii="Arial" w:hAnsi="Arial" w:cs="Arial"/>
          <w:b/>
          <w:lang w:val="es-ES_tradnl"/>
        </w:rPr>
        <w:t>“EL ALMACENISTA”</w:t>
      </w:r>
      <w:r w:rsidRPr="000E1129">
        <w:rPr>
          <w:rFonts w:ascii="Arial" w:hAnsi="Arial" w:cs="Arial"/>
          <w:lang w:val="es-ES_tradnl"/>
        </w:rPr>
        <w:t xml:space="preserve"> tendrá derecho a limitar la entrega a </w:t>
      </w:r>
      <w:r w:rsidR="00AD5FD8" w:rsidRPr="00AD5FD8">
        <w:rPr>
          <w:rFonts w:ascii="Arial" w:hAnsi="Arial" w:cs="Arial"/>
          <w:b/>
          <w:lang w:val="es-ES_tradnl"/>
        </w:rPr>
        <w:t>“EL ADQUIRENTE”</w:t>
      </w:r>
      <w:r w:rsidRPr="000E1129">
        <w:rPr>
          <w:rFonts w:ascii="Arial" w:hAnsi="Arial" w:cs="Arial"/>
          <w:lang w:val="es-ES_tradnl"/>
        </w:rPr>
        <w:t xml:space="preserve"> de GLP si como resultado de la operación anterior su </w:t>
      </w:r>
      <w:r w:rsidR="00AD5FD8" w:rsidRPr="00AD5FD8">
        <w:rPr>
          <w:rFonts w:ascii="Arial" w:hAnsi="Arial" w:cs="Arial"/>
          <w:b/>
          <w:lang w:val="es-ES_tradnl"/>
        </w:rPr>
        <w:t>“COB”</w:t>
      </w:r>
      <w:r w:rsidRPr="000E1129">
        <w:rPr>
          <w:rFonts w:ascii="Arial" w:hAnsi="Arial" w:cs="Arial"/>
          <w:lang w:val="es-ES_tradnl"/>
        </w:rPr>
        <w:t xml:space="preserve"> es menor que cero.</w:t>
      </w:r>
    </w:p>
    <w:p w14:paraId="43400DCD" w14:textId="77777777" w:rsidR="00EE4F30" w:rsidRPr="000E1129" w:rsidRDefault="00EE4F30" w:rsidP="000F2C3F">
      <w:pPr>
        <w:spacing w:after="0" w:line="300" w:lineRule="auto"/>
        <w:jc w:val="both"/>
        <w:rPr>
          <w:rFonts w:ascii="Arial" w:hAnsi="Arial" w:cs="Arial"/>
          <w:lang w:val="es-ES_tradnl"/>
        </w:rPr>
      </w:pPr>
    </w:p>
    <w:p w14:paraId="13C897C5" w14:textId="3D55EA00" w:rsidR="00E46900" w:rsidRPr="000E1129" w:rsidRDefault="00E46900" w:rsidP="000F2C3F">
      <w:pPr>
        <w:spacing w:after="0" w:line="300" w:lineRule="auto"/>
        <w:jc w:val="both"/>
        <w:rPr>
          <w:rFonts w:ascii="Arial" w:hAnsi="Arial" w:cs="Arial"/>
          <w:lang w:val="es-ES_tradnl"/>
        </w:rPr>
      </w:pPr>
      <w:r w:rsidRPr="00AD5FD8">
        <w:rPr>
          <w:rFonts w:ascii="Arial" w:hAnsi="Arial" w:cs="Arial"/>
          <w:b/>
          <w:lang w:val="es-ES_tradnl"/>
        </w:rPr>
        <w:t>OCTAV</w:t>
      </w:r>
      <w:r w:rsidR="00AD5FD8">
        <w:rPr>
          <w:rFonts w:ascii="Arial" w:hAnsi="Arial" w:cs="Arial"/>
          <w:b/>
          <w:lang w:val="es-ES_tradnl"/>
        </w:rPr>
        <w:t>A</w:t>
      </w:r>
      <w:r w:rsidRPr="00AD5FD8">
        <w:rPr>
          <w:rFonts w:ascii="Arial" w:hAnsi="Arial" w:cs="Arial"/>
          <w:b/>
          <w:lang w:val="es-ES_tradnl"/>
        </w:rPr>
        <w:t>.</w:t>
      </w:r>
      <w:r w:rsidRPr="000E1129">
        <w:rPr>
          <w:rFonts w:ascii="Arial" w:hAnsi="Arial" w:cs="Arial"/>
          <w:lang w:val="es-ES_tradnl"/>
        </w:rPr>
        <w:t xml:space="preserve"> </w:t>
      </w:r>
      <w:r w:rsidR="00AD5FD8" w:rsidRPr="00AD5FD8">
        <w:rPr>
          <w:rFonts w:ascii="Arial" w:hAnsi="Arial" w:cs="Arial"/>
          <w:b/>
          <w:lang w:val="es-ES_tradnl"/>
        </w:rPr>
        <w:t>“EL ADQUIRENTE”</w:t>
      </w:r>
      <w:r w:rsidR="000F499C" w:rsidRPr="000E1129">
        <w:rPr>
          <w:rFonts w:ascii="Arial" w:hAnsi="Arial" w:cs="Arial"/>
          <w:lang w:val="es-ES_tradnl"/>
        </w:rPr>
        <w:t xml:space="preserve"> está de acuerdo en recibir por lo menos ________________ litros y hasta ____________ litros de GLP al día de </w:t>
      </w:r>
      <w:r w:rsidR="00AD5FD8" w:rsidRPr="00AD5FD8">
        <w:rPr>
          <w:rFonts w:ascii="Arial" w:hAnsi="Arial" w:cs="Arial"/>
          <w:b/>
          <w:lang w:val="es-ES_tradnl"/>
        </w:rPr>
        <w:t>“EL ALMACENISTA”</w:t>
      </w:r>
      <w:r w:rsidR="000F499C" w:rsidRPr="000E1129">
        <w:rPr>
          <w:rFonts w:ascii="Arial" w:hAnsi="Arial" w:cs="Arial"/>
          <w:lang w:val="es-ES_tradnl"/>
        </w:rPr>
        <w:t xml:space="preserve"> (excepto los días domingos y los días inhábiles señalados así en la Ley Federal de Procedimiento Administrativo).</w:t>
      </w:r>
    </w:p>
    <w:p w14:paraId="2652E7BC" w14:textId="77777777" w:rsidR="00EE4F30" w:rsidRPr="000E1129" w:rsidRDefault="00EE4F30" w:rsidP="000F2C3F">
      <w:pPr>
        <w:spacing w:after="0" w:line="300" w:lineRule="auto"/>
        <w:jc w:val="both"/>
        <w:rPr>
          <w:rFonts w:ascii="Arial" w:hAnsi="Arial" w:cs="Arial"/>
          <w:lang w:val="es-ES_tradnl"/>
        </w:rPr>
      </w:pPr>
    </w:p>
    <w:p w14:paraId="0AADDFC8" w14:textId="0DDC938C" w:rsidR="00EE4F30" w:rsidRPr="000E1129" w:rsidRDefault="00AD5FD8" w:rsidP="000F2C3F">
      <w:pPr>
        <w:spacing w:after="0" w:line="300" w:lineRule="auto"/>
        <w:jc w:val="both"/>
        <w:rPr>
          <w:rFonts w:ascii="Arial" w:hAnsi="Arial" w:cs="Arial"/>
          <w:lang w:val="es-ES_tradnl"/>
        </w:rPr>
      </w:pPr>
      <w:r w:rsidRPr="00AD5FD8">
        <w:rPr>
          <w:rFonts w:ascii="Arial" w:hAnsi="Arial" w:cs="Arial"/>
          <w:b/>
          <w:lang w:val="es-ES_tradnl"/>
        </w:rPr>
        <w:t>“EL ADQUIRENTE”</w:t>
      </w:r>
      <w:r w:rsidR="00EE4F30" w:rsidRPr="000E1129">
        <w:rPr>
          <w:rFonts w:ascii="Arial" w:hAnsi="Arial" w:cs="Arial"/>
          <w:lang w:val="es-ES_tradnl"/>
        </w:rPr>
        <w:t xml:space="preserve"> podrá solicitar una cantidad de entrega diaria mayor siempre y cuando:</w:t>
      </w:r>
    </w:p>
    <w:p w14:paraId="73329B23" w14:textId="77777777" w:rsidR="00EE4F30" w:rsidRPr="000E1129" w:rsidRDefault="00EE4F30" w:rsidP="000F2C3F">
      <w:pPr>
        <w:spacing w:after="0" w:line="300" w:lineRule="auto"/>
        <w:jc w:val="both"/>
        <w:rPr>
          <w:rFonts w:ascii="Arial" w:hAnsi="Arial" w:cs="Arial"/>
          <w:lang w:val="es-ES_tradnl"/>
        </w:rPr>
      </w:pPr>
    </w:p>
    <w:p w14:paraId="5590D423" w14:textId="5372B23C" w:rsidR="00EE4F30" w:rsidRPr="000E1129" w:rsidRDefault="00EE4F30" w:rsidP="00EE4F30">
      <w:pPr>
        <w:pStyle w:val="Prrafodelista"/>
        <w:numPr>
          <w:ilvl w:val="0"/>
          <w:numId w:val="7"/>
        </w:numPr>
        <w:spacing w:after="0" w:line="300" w:lineRule="auto"/>
        <w:jc w:val="both"/>
        <w:rPr>
          <w:rFonts w:ascii="Arial" w:hAnsi="Arial" w:cs="Arial"/>
          <w:lang w:val="es-ES_tradnl"/>
        </w:rPr>
      </w:pPr>
      <w:r w:rsidRPr="000E1129">
        <w:rPr>
          <w:rFonts w:ascii="Arial" w:hAnsi="Arial" w:cs="Arial"/>
          <w:lang w:val="es-ES_tradnl"/>
        </w:rPr>
        <w:t xml:space="preserve">Su </w:t>
      </w:r>
      <w:r w:rsidR="00AD5FD8" w:rsidRPr="00AD5FD8">
        <w:rPr>
          <w:rFonts w:ascii="Arial" w:hAnsi="Arial" w:cs="Arial"/>
          <w:b/>
          <w:lang w:val="es-ES_tradnl"/>
        </w:rPr>
        <w:t>“COB”</w:t>
      </w:r>
      <w:r w:rsidRPr="000E1129">
        <w:rPr>
          <w:rFonts w:ascii="Arial" w:hAnsi="Arial" w:cs="Arial"/>
          <w:lang w:val="es-ES_tradnl"/>
        </w:rPr>
        <w:t xml:space="preserve"> no resulte menor que cero.</w:t>
      </w:r>
    </w:p>
    <w:p w14:paraId="2F9FB3FA" w14:textId="7E4A29FC" w:rsidR="00EE4F30" w:rsidRPr="000E1129" w:rsidRDefault="00EE4F30" w:rsidP="00EE4F30">
      <w:pPr>
        <w:pStyle w:val="Prrafodelista"/>
        <w:numPr>
          <w:ilvl w:val="0"/>
          <w:numId w:val="7"/>
        </w:numPr>
        <w:spacing w:after="0" w:line="300" w:lineRule="auto"/>
        <w:jc w:val="both"/>
        <w:rPr>
          <w:rFonts w:ascii="Arial" w:hAnsi="Arial" w:cs="Arial"/>
          <w:lang w:val="es-ES_tradnl"/>
        </w:rPr>
      </w:pPr>
      <w:r w:rsidRPr="000E1129">
        <w:rPr>
          <w:rFonts w:ascii="Arial" w:hAnsi="Arial" w:cs="Arial"/>
          <w:lang w:val="es-ES_tradnl"/>
        </w:rPr>
        <w:t>No entre en conflicto con las necesidades de entrega de otros adquirentes.</w:t>
      </w:r>
    </w:p>
    <w:p w14:paraId="29D227B6" w14:textId="7B5BE1F5" w:rsidR="00EE4F30" w:rsidRPr="000E1129" w:rsidRDefault="00EE4F30" w:rsidP="00EE4F30">
      <w:pPr>
        <w:pStyle w:val="Prrafodelista"/>
        <w:numPr>
          <w:ilvl w:val="0"/>
          <w:numId w:val="7"/>
        </w:numPr>
        <w:spacing w:after="0" w:line="300" w:lineRule="auto"/>
        <w:jc w:val="both"/>
        <w:rPr>
          <w:rFonts w:ascii="Arial" w:hAnsi="Arial" w:cs="Arial"/>
          <w:lang w:val="es-ES_tradnl"/>
        </w:rPr>
      </w:pPr>
      <w:r w:rsidRPr="000E1129">
        <w:rPr>
          <w:rFonts w:ascii="Arial" w:hAnsi="Arial" w:cs="Arial"/>
          <w:lang w:val="es-ES_tradnl"/>
        </w:rPr>
        <w:t xml:space="preserve">No sea superior a la CAPACIDAD DISPONIBLE diaria de </w:t>
      </w:r>
      <w:r w:rsidR="00AD5FD8" w:rsidRPr="00AD5FD8">
        <w:rPr>
          <w:rFonts w:ascii="Arial" w:hAnsi="Arial" w:cs="Arial"/>
          <w:b/>
          <w:lang w:val="es-ES_tradnl"/>
        </w:rPr>
        <w:t>“LAS INSTALACIONES”</w:t>
      </w:r>
      <w:r w:rsidRPr="000E1129">
        <w:rPr>
          <w:rFonts w:ascii="Arial" w:hAnsi="Arial" w:cs="Arial"/>
          <w:lang w:val="es-ES_tradnl"/>
        </w:rPr>
        <w:t>.</w:t>
      </w:r>
    </w:p>
    <w:p w14:paraId="30272F70" w14:textId="77777777" w:rsidR="00EE4F30" w:rsidRPr="000E1129" w:rsidRDefault="00EE4F30" w:rsidP="000F2C3F">
      <w:pPr>
        <w:spacing w:after="0" w:line="300" w:lineRule="auto"/>
        <w:jc w:val="both"/>
        <w:rPr>
          <w:rFonts w:ascii="Arial" w:hAnsi="Arial" w:cs="Arial"/>
          <w:lang w:val="es-ES_tradnl"/>
        </w:rPr>
      </w:pPr>
    </w:p>
    <w:p w14:paraId="6A53A4AA" w14:textId="0019FD40" w:rsidR="00EE4F30" w:rsidRPr="000E1129" w:rsidRDefault="00EE4F30" w:rsidP="000F2C3F">
      <w:pPr>
        <w:spacing w:after="0" w:line="300" w:lineRule="auto"/>
        <w:jc w:val="both"/>
        <w:rPr>
          <w:rFonts w:ascii="Arial" w:hAnsi="Arial" w:cs="Arial"/>
          <w:lang w:val="es-ES_tradnl"/>
        </w:rPr>
      </w:pPr>
      <w:r w:rsidRPr="00AD5FD8">
        <w:rPr>
          <w:rFonts w:ascii="Arial" w:hAnsi="Arial" w:cs="Arial"/>
          <w:b/>
          <w:lang w:val="es-ES_tradnl"/>
        </w:rPr>
        <w:t>NOVEN</w:t>
      </w:r>
      <w:r w:rsidR="00AD5FD8">
        <w:rPr>
          <w:rFonts w:ascii="Arial" w:hAnsi="Arial" w:cs="Arial"/>
          <w:b/>
          <w:lang w:val="es-ES_tradnl"/>
        </w:rPr>
        <w:t>A</w:t>
      </w:r>
      <w:r w:rsidRPr="00AD5FD8">
        <w:rPr>
          <w:rFonts w:ascii="Arial" w:hAnsi="Arial" w:cs="Arial"/>
          <w:b/>
          <w:lang w:val="es-ES_tradnl"/>
        </w:rPr>
        <w:t>.</w:t>
      </w:r>
      <w:r w:rsidRPr="000E1129">
        <w:rPr>
          <w:rFonts w:ascii="Arial" w:hAnsi="Arial" w:cs="Arial"/>
          <w:lang w:val="es-ES_tradnl"/>
        </w:rPr>
        <w:t xml:space="preserve"> </w:t>
      </w:r>
      <w:r w:rsidR="004175BC" w:rsidRPr="000E1129">
        <w:rPr>
          <w:rFonts w:ascii="Arial" w:hAnsi="Arial" w:cs="Arial"/>
          <w:lang w:val="es-ES_tradnl"/>
        </w:rPr>
        <w:t xml:space="preserve">Ambas partes convienen que si la </w:t>
      </w:r>
      <w:r w:rsidR="00AD5FD8" w:rsidRPr="00AD5FD8">
        <w:rPr>
          <w:rFonts w:ascii="Arial" w:hAnsi="Arial" w:cs="Arial"/>
          <w:b/>
          <w:lang w:val="es-ES_tradnl"/>
        </w:rPr>
        <w:t>“COB”</w:t>
      </w:r>
      <w:r w:rsidR="004175BC" w:rsidRPr="000E1129">
        <w:rPr>
          <w:rFonts w:ascii="Arial" w:hAnsi="Arial" w:cs="Arial"/>
          <w:lang w:val="es-ES_tradnl"/>
        </w:rPr>
        <w:t xml:space="preserve"> de </w:t>
      </w:r>
      <w:r w:rsidR="00AD5FD8" w:rsidRPr="00AD5FD8">
        <w:rPr>
          <w:rFonts w:ascii="Arial" w:hAnsi="Arial" w:cs="Arial"/>
          <w:b/>
          <w:lang w:val="es-ES_tradnl"/>
        </w:rPr>
        <w:t>“EL ADQUIRENTE”</w:t>
      </w:r>
      <w:r w:rsidR="004175BC" w:rsidRPr="000E1129">
        <w:rPr>
          <w:rFonts w:ascii="Arial" w:hAnsi="Arial" w:cs="Arial"/>
          <w:lang w:val="es-ES_tradnl"/>
        </w:rPr>
        <w:t xml:space="preserve"> excede su máximo establecido, </w:t>
      </w:r>
      <w:r w:rsidR="00AD5FD8" w:rsidRPr="00AD5FD8">
        <w:rPr>
          <w:rFonts w:ascii="Arial" w:hAnsi="Arial" w:cs="Arial"/>
          <w:b/>
          <w:lang w:val="es-ES_tradnl"/>
        </w:rPr>
        <w:t>“EL ALMACENISTA”</w:t>
      </w:r>
      <w:r w:rsidR="004175BC" w:rsidRPr="000E1129">
        <w:rPr>
          <w:rFonts w:ascii="Arial" w:hAnsi="Arial" w:cs="Arial"/>
          <w:lang w:val="es-ES_tradnl"/>
        </w:rPr>
        <w:t xml:space="preserve"> limitará la cantidad de recepción de ese día y hasta en tanto la </w:t>
      </w:r>
      <w:r w:rsidR="00AD5FD8" w:rsidRPr="00AD5FD8">
        <w:rPr>
          <w:rFonts w:ascii="Arial" w:hAnsi="Arial" w:cs="Arial"/>
          <w:b/>
          <w:lang w:val="es-ES_tradnl"/>
        </w:rPr>
        <w:t>“COB”</w:t>
      </w:r>
      <w:r w:rsidR="004175BC" w:rsidRPr="000E1129">
        <w:rPr>
          <w:rFonts w:ascii="Arial" w:hAnsi="Arial" w:cs="Arial"/>
          <w:lang w:val="es-ES_tradnl"/>
        </w:rPr>
        <w:t xml:space="preserve"> de </w:t>
      </w:r>
      <w:r w:rsidR="00AD5FD8" w:rsidRPr="00AD5FD8">
        <w:rPr>
          <w:rFonts w:ascii="Arial" w:hAnsi="Arial" w:cs="Arial"/>
          <w:b/>
          <w:lang w:val="es-ES_tradnl"/>
        </w:rPr>
        <w:t>“EL ADQUIRENTE”</w:t>
      </w:r>
      <w:r w:rsidR="004175BC" w:rsidRPr="000E1129">
        <w:rPr>
          <w:rFonts w:ascii="Arial" w:hAnsi="Arial" w:cs="Arial"/>
          <w:lang w:val="es-ES_tradnl"/>
        </w:rPr>
        <w:t xml:space="preserve"> no llegue a sus niveles normales de operación. De esta limitación se notificará a </w:t>
      </w:r>
      <w:r w:rsidR="00AD5FD8" w:rsidRPr="00AD5FD8">
        <w:rPr>
          <w:rFonts w:ascii="Arial" w:hAnsi="Arial" w:cs="Arial"/>
          <w:b/>
          <w:lang w:val="es-ES_tradnl"/>
        </w:rPr>
        <w:t>“EL ADQUIRENTE”</w:t>
      </w:r>
      <w:r w:rsidR="004175BC" w:rsidRPr="000E1129">
        <w:rPr>
          <w:rFonts w:ascii="Arial" w:hAnsi="Arial" w:cs="Arial"/>
          <w:lang w:val="es-ES_tradnl"/>
        </w:rPr>
        <w:t xml:space="preserve"> a través de los medios electrónicos de comunicación establecidos en este contrato.</w:t>
      </w:r>
    </w:p>
    <w:p w14:paraId="5DC64987" w14:textId="77777777" w:rsidR="00002D40" w:rsidRPr="000E1129" w:rsidRDefault="00002D40" w:rsidP="000F2C3F">
      <w:pPr>
        <w:spacing w:after="0" w:line="300" w:lineRule="auto"/>
        <w:jc w:val="both"/>
        <w:rPr>
          <w:rFonts w:ascii="Arial" w:hAnsi="Arial" w:cs="Arial"/>
          <w:lang w:val="es-ES_tradnl"/>
        </w:rPr>
      </w:pPr>
    </w:p>
    <w:p w14:paraId="1AFF9D8E" w14:textId="4A0C259F" w:rsidR="00002D40" w:rsidRPr="000E1129" w:rsidRDefault="00002D40" w:rsidP="000F2C3F">
      <w:pPr>
        <w:spacing w:after="0" w:line="300" w:lineRule="auto"/>
        <w:jc w:val="both"/>
        <w:rPr>
          <w:rFonts w:ascii="Arial" w:hAnsi="Arial" w:cs="Arial"/>
          <w:lang w:val="es-ES_tradnl"/>
        </w:rPr>
      </w:pPr>
      <w:r w:rsidRPr="00AD5FD8">
        <w:rPr>
          <w:rFonts w:ascii="Arial" w:hAnsi="Arial" w:cs="Arial"/>
          <w:b/>
          <w:lang w:val="es-ES_tradnl"/>
        </w:rPr>
        <w:t>DÉCIM</w:t>
      </w:r>
      <w:r w:rsidR="00AD5FD8">
        <w:rPr>
          <w:rFonts w:ascii="Arial" w:hAnsi="Arial" w:cs="Arial"/>
          <w:b/>
          <w:lang w:val="es-ES_tradnl"/>
        </w:rPr>
        <w:t>A</w:t>
      </w:r>
      <w:r w:rsidRPr="00AD5FD8">
        <w:rPr>
          <w:rFonts w:ascii="Arial" w:hAnsi="Arial" w:cs="Arial"/>
          <w:b/>
          <w:lang w:val="es-ES_tradnl"/>
        </w:rPr>
        <w:t>.</w:t>
      </w:r>
      <w:r w:rsidRPr="000E1129">
        <w:rPr>
          <w:rFonts w:ascii="Arial" w:hAnsi="Arial" w:cs="Arial"/>
          <w:lang w:val="es-ES_tradnl"/>
        </w:rPr>
        <w:t xml:space="preserve"> Ambas partes convienen que la prestación de los servicios contratados en el presente documento debe realizarse sin discriminación o preferencia indebida a algún otro adquirente; en caso de incumplimiento por parte de </w:t>
      </w:r>
      <w:r w:rsidR="00AD5FD8" w:rsidRPr="00AD5FD8">
        <w:rPr>
          <w:rFonts w:ascii="Arial" w:hAnsi="Arial" w:cs="Arial"/>
          <w:b/>
          <w:lang w:val="es-ES_tradnl"/>
        </w:rPr>
        <w:t>“EL ALMACENISTA”</w:t>
      </w:r>
      <w:r w:rsidRPr="000E1129">
        <w:rPr>
          <w:rFonts w:ascii="Arial" w:hAnsi="Arial" w:cs="Arial"/>
          <w:lang w:val="es-ES_tradnl"/>
        </w:rPr>
        <w:t xml:space="preserve"> a las obligaciones consagradas en la presente cláusula, </w:t>
      </w:r>
      <w:r w:rsidR="00AD5FD8" w:rsidRPr="00AD5FD8">
        <w:rPr>
          <w:rFonts w:ascii="Arial" w:hAnsi="Arial" w:cs="Arial"/>
          <w:b/>
          <w:lang w:val="es-ES_tradnl"/>
        </w:rPr>
        <w:t>“EL ADQUIRENTE”</w:t>
      </w:r>
      <w:r w:rsidRPr="000E1129">
        <w:rPr>
          <w:rFonts w:ascii="Arial" w:hAnsi="Arial" w:cs="Arial"/>
          <w:lang w:val="es-ES_tradnl"/>
        </w:rPr>
        <w:t xml:space="preserve"> podrá solicitar la intervención de la </w:t>
      </w:r>
      <w:r w:rsidR="00AD5FD8" w:rsidRPr="00AD5FD8">
        <w:rPr>
          <w:rFonts w:ascii="Arial" w:hAnsi="Arial" w:cs="Arial"/>
          <w:b/>
          <w:lang w:val="es-ES_tradnl"/>
        </w:rPr>
        <w:t>“CRE”</w:t>
      </w:r>
      <w:r w:rsidRPr="000E1129">
        <w:rPr>
          <w:rFonts w:ascii="Arial" w:hAnsi="Arial" w:cs="Arial"/>
          <w:lang w:val="es-ES_tradnl"/>
        </w:rPr>
        <w:t xml:space="preserve"> en los términos del Marco Regulatorio del GLP, y en caso de que ésta se declare incompetente, quedarán a salvo los derechos de las partes para acudir a las instancias legales que consideren procedente con respecto al diferendo.</w:t>
      </w:r>
    </w:p>
    <w:p w14:paraId="5D17F9FF" w14:textId="77777777" w:rsidR="00002D40" w:rsidRPr="000E1129" w:rsidRDefault="00002D40" w:rsidP="000F2C3F">
      <w:pPr>
        <w:spacing w:after="0" w:line="300" w:lineRule="auto"/>
        <w:jc w:val="both"/>
        <w:rPr>
          <w:rFonts w:ascii="Arial" w:hAnsi="Arial" w:cs="Arial"/>
          <w:lang w:val="es-ES_tradnl"/>
        </w:rPr>
      </w:pPr>
    </w:p>
    <w:p w14:paraId="7BDE9A74" w14:textId="1E631925" w:rsidR="00002D40" w:rsidRPr="000E1129" w:rsidRDefault="00002D40" w:rsidP="000F2C3F">
      <w:pPr>
        <w:spacing w:after="0" w:line="300" w:lineRule="auto"/>
        <w:jc w:val="both"/>
        <w:rPr>
          <w:rFonts w:ascii="Arial" w:hAnsi="Arial" w:cs="Arial"/>
          <w:lang w:val="es-ES_tradnl"/>
        </w:rPr>
      </w:pPr>
      <w:r w:rsidRPr="00AD5FD8">
        <w:rPr>
          <w:rFonts w:ascii="Arial" w:hAnsi="Arial" w:cs="Arial"/>
          <w:b/>
          <w:lang w:val="es-ES_tradnl"/>
        </w:rPr>
        <w:t>DÉCIMO</w:t>
      </w:r>
      <w:r w:rsidR="00AD5FD8">
        <w:rPr>
          <w:rFonts w:ascii="Arial" w:hAnsi="Arial" w:cs="Arial"/>
          <w:b/>
          <w:lang w:val="es-ES_tradnl"/>
        </w:rPr>
        <w:t xml:space="preserve"> PRIMERA</w:t>
      </w:r>
      <w:r w:rsidRPr="00AD5FD8">
        <w:rPr>
          <w:rFonts w:ascii="Arial" w:hAnsi="Arial" w:cs="Arial"/>
          <w:b/>
          <w:lang w:val="es-ES_tradnl"/>
        </w:rPr>
        <w:t>.</w:t>
      </w:r>
      <w:r w:rsidRPr="000E1129">
        <w:rPr>
          <w:rFonts w:ascii="Arial" w:hAnsi="Arial" w:cs="Arial"/>
          <w:lang w:val="es-ES_tradnl"/>
        </w:rPr>
        <w:t xml:space="preserve"> En caso de que </w:t>
      </w:r>
      <w:r w:rsidR="00AD5FD8" w:rsidRPr="00AD5FD8">
        <w:rPr>
          <w:rFonts w:ascii="Arial" w:hAnsi="Arial" w:cs="Arial"/>
          <w:b/>
          <w:lang w:val="es-ES_tradnl"/>
        </w:rPr>
        <w:t>“EL ADQUIRENTE”</w:t>
      </w:r>
      <w:r w:rsidRPr="000E1129">
        <w:rPr>
          <w:rFonts w:ascii="Arial" w:hAnsi="Arial" w:cs="Arial"/>
          <w:lang w:val="es-ES_tradnl"/>
        </w:rPr>
        <w:t xml:space="preserve"> no cumpla en tiempo y forma con las obligaciones aquí contraídas, no tendrá derecho a obtener nuevos Servicios de Almacenamiento por parte de </w:t>
      </w:r>
      <w:r w:rsidR="00AD5FD8" w:rsidRPr="00AD5FD8">
        <w:rPr>
          <w:rFonts w:ascii="Arial" w:hAnsi="Arial" w:cs="Arial"/>
          <w:b/>
          <w:lang w:val="es-ES_tradnl"/>
        </w:rPr>
        <w:t>“EL ALMACENISTA”</w:t>
      </w:r>
      <w:r w:rsidRPr="000E1129">
        <w:rPr>
          <w:rFonts w:ascii="Arial" w:hAnsi="Arial" w:cs="Arial"/>
          <w:lang w:val="es-ES_tradnl"/>
        </w:rPr>
        <w:t>.</w:t>
      </w:r>
    </w:p>
    <w:p w14:paraId="06CA92AC" w14:textId="77777777" w:rsidR="00CE6947" w:rsidRPr="000E1129" w:rsidRDefault="00CE6947" w:rsidP="000F2C3F">
      <w:pPr>
        <w:spacing w:after="0" w:line="300" w:lineRule="auto"/>
        <w:jc w:val="both"/>
        <w:rPr>
          <w:rFonts w:ascii="Arial" w:hAnsi="Arial" w:cs="Arial"/>
          <w:lang w:val="es-ES_tradnl"/>
        </w:rPr>
      </w:pPr>
    </w:p>
    <w:p w14:paraId="5944BCBB" w14:textId="58A8C38B" w:rsidR="00CE6947" w:rsidRPr="000E1129" w:rsidRDefault="00CE6947" w:rsidP="00CE6947">
      <w:pPr>
        <w:spacing w:after="0" w:line="300" w:lineRule="auto"/>
        <w:jc w:val="both"/>
        <w:rPr>
          <w:rFonts w:ascii="Arial" w:hAnsi="Arial" w:cs="Arial"/>
          <w:lang w:val="es-ES_tradnl"/>
        </w:rPr>
      </w:pPr>
      <w:r w:rsidRPr="000E1129">
        <w:rPr>
          <w:rFonts w:ascii="Arial" w:hAnsi="Arial" w:cs="Arial"/>
          <w:lang w:val="es-ES_tradnl"/>
        </w:rPr>
        <w:t xml:space="preserve">Si </w:t>
      </w:r>
      <w:r w:rsidR="00AD5FD8" w:rsidRPr="00AD5FD8">
        <w:rPr>
          <w:rFonts w:ascii="Arial" w:hAnsi="Arial" w:cs="Arial"/>
          <w:b/>
          <w:lang w:val="es-ES_tradnl"/>
        </w:rPr>
        <w:t>“EL ADQUIRENTE”</w:t>
      </w:r>
      <w:r w:rsidRPr="000E1129">
        <w:rPr>
          <w:rFonts w:ascii="Arial" w:hAnsi="Arial" w:cs="Arial"/>
          <w:lang w:val="es-ES_tradnl"/>
        </w:rPr>
        <w:t xml:space="preserve"> incumple con las obligaciones contempladas en este contrato o en las Condiciones Generales, </w:t>
      </w:r>
      <w:r w:rsidR="00AD5FD8" w:rsidRPr="00AD5FD8">
        <w:rPr>
          <w:rFonts w:ascii="Arial" w:hAnsi="Arial" w:cs="Arial"/>
          <w:b/>
          <w:lang w:val="es-ES_tradnl"/>
        </w:rPr>
        <w:t>“EL ALMACENISTA”</w:t>
      </w:r>
      <w:r w:rsidRPr="000E1129">
        <w:rPr>
          <w:rFonts w:ascii="Arial" w:hAnsi="Arial" w:cs="Arial"/>
          <w:lang w:val="es-ES_tradnl"/>
        </w:rPr>
        <w:t xml:space="preserve"> podrá suspender el Servicio contratado. Para tal efecto, </w:t>
      </w:r>
      <w:r w:rsidR="00AD5FD8" w:rsidRPr="00AD5FD8">
        <w:rPr>
          <w:rFonts w:ascii="Arial" w:hAnsi="Arial" w:cs="Arial"/>
          <w:b/>
          <w:lang w:val="es-ES_tradnl"/>
        </w:rPr>
        <w:t>“EL ALMACENISTA”</w:t>
      </w:r>
      <w:r w:rsidRPr="000E1129">
        <w:rPr>
          <w:rFonts w:ascii="Arial" w:hAnsi="Arial" w:cs="Arial"/>
          <w:lang w:val="es-ES_tradnl"/>
        </w:rPr>
        <w:t xml:space="preserve"> deberá enviar una notificación previamente a </w:t>
      </w:r>
      <w:r w:rsidR="00AD5FD8" w:rsidRPr="00AD5FD8">
        <w:rPr>
          <w:rFonts w:ascii="Arial" w:hAnsi="Arial" w:cs="Arial"/>
          <w:b/>
          <w:lang w:val="es-ES_tradnl"/>
        </w:rPr>
        <w:t>“EL ADQUIRENTE”</w:t>
      </w:r>
      <w:r w:rsidRPr="000E1129">
        <w:rPr>
          <w:rFonts w:ascii="Arial" w:hAnsi="Arial" w:cs="Arial"/>
          <w:lang w:val="es-ES_tradnl"/>
        </w:rPr>
        <w:t xml:space="preserve">, señalando el incumplimiento y declarando la intención de suspender el Servicio contratado. Si </w:t>
      </w:r>
      <w:r w:rsidR="00AD5FD8" w:rsidRPr="00AD5FD8">
        <w:rPr>
          <w:rFonts w:ascii="Arial" w:hAnsi="Arial" w:cs="Arial"/>
          <w:b/>
          <w:lang w:val="es-ES_tradnl"/>
        </w:rPr>
        <w:t>“EL ADQUIRENTE”</w:t>
      </w:r>
      <w:r w:rsidRPr="000E1129">
        <w:rPr>
          <w:rFonts w:ascii="Arial" w:hAnsi="Arial" w:cs="Arial"/>
          <w:lang w:val="es-ES_tradnl"/>
        </w:rPr>
        <w:t xml:space="preserve"> incurre en incumplimiento contará con tres (3) Días Hábiles, a partir de la fecha de recepción de la notificación, para subsanar la causa o las causas que ahí se señalan. </w:t>
      </w:r>
    </w:p>
    <w:p w14:paraId="65D32798" w14:textId="77777777" w:rsidR="00CE6947" w:rsidRPr="000E1129" w:rsidRDefault="00CE6947" w:rsidP="00CE6947">
      <w:pPr>
        <w:spacing w:after="0" w:line="300" w:lineRule="auto"/>
        <w:jc w:val="both"/>
        <w:rPr>
          <w:rFonts w:ascii="Arial" w:hAnsi="Arial" w:cs="Arial"/>
          <w:lang w:val="es-ES_tradnl"/>
        </w:rPr>
      </w:pPr>
    </w:p>
    <w:p w14:paraId="3D093EE1" w14:textId="7FE6419A" w:rsidR="00CE6947" w:rsidRPr="000E1129" w:rsidRDefault="00CE6947" w:rsidP="00CE6947">
      <w:pPr>
        <w:spacing w:after="0" w:line="300" w:lineRule="auto"/>
        <w:jc w:val="both"/>
        <w:rPr>
          <w:rFonts w:ascii="Arial" w:hAnsi="Arial" w:cs="Arial"/>
          <w:lang w:val="es-ES_tradnl"/>
        </w:rPr>
      </w:pPr>
      <w:r w:rsidRPr="000E1129">
        <w:rPr>
          <w:rFonts w:ascii="Arial" w:hAnsi="Arial" w:cs="Arial"/>
          <w:lang w:val="es-ES_tradnl"/>
        </w:rPr>
        <w:t xml:space="preserve">En caso de que </w:t>
      </w:r>
      <w:r w:rsidR="00AD5FD8" w:rsidRPr="00AD5FD8">
        <w:rPr>
          <w:rFonts w:ascii="Arial" w:hAnsi="Arial" w:cs="Arial"/>
          <w:b/>
          <w:lang w:val="es-ES_tradnl"/>
        </w:rPr>
        <w:t>“EL ALMACENISTA”</w:t>
      </w:r>
      <w:r w:rsidRPr="000E1129">
        <w:rPr>
          <w:rFonts w:ascii="Arial" w:hAnsi="Arial" w:cs="Arial"/>
          <w:lang w:val="es-ES_tradnl"/>
        </w:rPr>
        <w:t xml:space="preserve"> considere que las razones alegadas por </w:t>
      </w:r>
      <w:r w:rsidR="00AD5FD8" w:rsidRPr="00AD5FD8">
        <w:rPr>
          <w:rFonts w:ascii="Arial" w:hAnsi="Arial" w:cs="Arial"/>
          <w:b/>
          <w:lang w:val="es-ES_tradnl"/>
        </w:rPr>
        <w:t>“EL ADQUIRENTE”</w:t>
      </w:r>
      <w:r w:rsidRPr="000E1129">
        <w:rPr>
          <w:rFonts w:ascii="Arial" w:hAnsi="Arial" w:cs="Arial"/>
          <w:lang w:val="es-ES_tradnl"/>
        </w:rPr>
        <w:t xml:space="preserve"> en cuanto a la inexistencia de un incumplimiento son fundadas o (b) </w:t>
      </w:r>
      <w:r w:rsidR="00AD5FD8" w:rsidRPr="00AD5FD8">
        <w:rPr>
          <w:rFonts w:ascii="Arial" w:hAnsi="Arial" w:cs="Arial"/>
          <w:b/>
          <w:lang w:val="es-ES_tradnl"/>
        </w:rPr>
        <w:t>“EL ADQUIRENTE”</w:t>
      </w:r>
      <w:r w:rsidRPr="000E1129">
        <w:rPr>
          <w:rFonts w:ascii="Arial" w:hAnsi="Arial" w:cs="Arial"/>
          <w:lang w:val="es-ES_tradnl"/>
        </w:rPr>
        <w:t xml:space="preserve"> subsane el incumplimiento que se le imputa dentro del período señalado y pague a </w:t>
      </w:r>
      <w:r w:rsidR="00AD5FD8" w:rsidRPr="00AD5FD8">
        <w:rPr>
          <w:rFonts w:ascii="Arial" w:hAnsi="Arial" w:cs="Arial"/>
          <w:b/>
          <w:lang w:val="es-ES_tradnl"/>
        </w:rPr>
        <w:t>“EL ALMACENISTA”</w:t>
      </w:r>
      <w:r w:rsidRPr="000E1129">
        <w:rPr>
          <w:rFonts w:ascii="Arial" w:hAnsi="Arial" w:cs="Arial"/>
          <w:lang w:val="es-ES_tradnl"/>
        </w:rPr>
        <w:t xml:space="preserve"> cualesquiera responsabilidades derivadas de su incumplimiento en términos de este contrato o de las Condiciones Generales, incluyendo el pago de los intereses acumulados hasta la fecha de pago de acuerdo con los intereses por mora de acuerdo con lo establecido en estas Condiciones Generales o en el Contrato respectivo, </w:t>
      </w:r>
      <w:r w:rsidR="00AD5FD8" w:rsidRPr="00AD5FD8">
        <w:rPr>
          <w:rFonts w:ascii="Arial" w:hAnsi="Arial" w:cs="Arial"/>
          <w:b/>
          <w:lang w:val="es-ES_tradnl"/>
        </w:rPr>
        <w:t>“EL ALMACENISTA”</w:t>
      </w:r>
      <w:r w:rsidRPr="000E1129">
        <w:rPr>
          <w:rFonts w:ascii="Arial" w:hAnsi="Arial" w:cs="Arial"/>
          <w:lang w:val="es-ES_tradnl"/>
        </w:rPr>
        <w:t xml:space="preserve"> procederá a dejar sin efectos la notificación de la suspensión del Servicio de Almacenamiento, en cuyo caso </w:t>
      </w:r>
      <w:r w:rsidR="00AD5FD8" w:rsidRPr="00AD5FD8">
        <w:rPr>
          <w:rFonts w:ascii="Arial" w:hAnsi="Arial" w:cs="Arial"/>
          <w:b/>
          <w:lang w:val="es-ES_tradnl"/>
        </w:rPr>
        <w:t>“EL ADQUIRENTE”</w:t>
      </w:r>
      <w:r w:rsidRPr="000E1129">
        <w:rPr>
          <w:rFonts w:ascii="Arial" w:hAnsi="Arial" w:cs="Arial"/>
          <w:lang w:val="es-ES_tradnl"/>
        </w:rPr>
        <w:t xml:space="preserve"> deberá pagar el interés acumulado hasta la fecha de pago, a </w:t>
      </w:r>
      <w:r w:rsidRPr="000E1129">
        <w:rPr>
          <w:rFonts w:ascii="Arial" w:hAnsi="Arial" w:cs="Arial"/>
          <w:lang w:val="es-ES_tradnl"/>
        </w:rPr>
        <w:lastRenderedPageBreak/>
        <w:t xml:space="preserve">la tasa establecida en el presente contrato. En caso contrario, </w:t>
      </w:r>
      <w:r w:rsidR="00AD5FD8" w:rsidRPr="00AD5FD8">
        <w:rPr>
          <w:rFonts w:ascii="Arial" w:hAnsi="Arial" w:cs="Arial"/>
          <w:b/>
          <w:lang w:val="es-ES_tradnl"/>
        </w:rPr>
        <w:t>“EL ALMACENISTA”</w:t>
      </w:r>
      <w:r w:rsidR="009B6E50" w:rsidRPr="000E1129">
        <w:rPr>
          <w:rFonts w:ascii="Arial" w:hAnsi="Arial" w:cs="Arial"/>
          <w:lang w:val="es-ES_tradnl"/>
        </w:rPr>
        <w:t xml:space="preserve"> </w:t>
      </w:r>
      <w:r w:rsidRPr="000E1129">
        <w:rPr>
          <w:rFonts w:ascii="Arial" w:hAnsi="Arial" w:cs="Arial"/>
          <w:lang w:val="es-ES_tradnl"/>
        </w:rPr>
        <w:t xml:space="preserve"> concederá un plazo de un (1) Día Hábil para subsanar el incumplimiento, o bien podrá suspender el Servicio y rescindir el Contrato sin necesidad de declaración judicial. </w:t>
      </w:r>
    </w:p>
    <w:p w14:paraId="26BE1BA0" w14:textId="3241D2C9" w:rsidR="00CE6947" w:rsidRPr="000E1129" w:rsidRDefault="00CE6947" w:rsidP="00CE6947">
      <w:pPr>
        <w:spacing w:after="0" w:line="300" w:lineRule="auto"/>
        <w:jc w:val="both"/>
        <w:rPr>
          <w:rFonts w:ascii="Arial" w:hAnsi="Arial" w:cs="Arial"/>
          <w:lang w:val="es-ES_tradnl"/>
        </w:rPr>
      </w:pPr>
      <w:r w:rsidRPr="000E1129">
        <w:rPr>
          <w:rFonts w:ascii="Arial" w:hAnsi="Arial" w:cs="Arial"/>
          <w:lang w:val="es-ES_tradnl"/>
        </w:rPr>
        <w:t xml:space="preserve">La rescisión del Contrato conforme a las disposiciones de la presente Sección, habrá de efectuarse sin perjuicio del derecho que tiene </w:t>
      </w:r>
      <w:r w:rsidR="00AD5FD8" w:rsidRPr="00AD5FD8">
        <w:rPr>
          <w:rFonts w:ascii="Arial" w:hAnsi="Arial" w:cs="Arial"/>
          <w:b/>
          <w:lang w:val="es-ES_tradnl"/>
        </w:rPr>
        <w:t>“EL ALMACENISTA”</w:t>
      </w:r>
      <w:r w:rsidRPr="000E1129">
        <w:rPr>
          <w:rFonts w:ascii="Arial" w:hAnsi="Arial" w:cs="Arial"/>
          <w:lang w:val="es-ES_tradnl"/>
        </w:rPr>
        <w:t xml:space="preserve"> de </w:t>
      </w:r>
      <w:r w:rsidR="00A33598" w:rsidRPr="00A33598">
        <w:rPr>
          <w:rFonts w:ascii="Arial" w:hAnsi="Arial" w:cs="Arial"/>
          <w:lang w:val="es-ES_tradnl"/>
        </w:rPr>
        <w:t>cob</w:t>
      </w:r>
      <w:r w:rsidRPr="000E1129">
        <w:rPr>
          <w:rFonts w:ascii="Arial" w:hAnsi="Arial" w:cs="Arial"/>
          <w:lang w:val="es-ES_tradnl"/>
        </w:rPr>
        <w:t>rar las cantidades que se le adeuden más el interés acumulado hasta la fecha de pago, a la tasa establecida en est</w:t>
      </w:r>
      <w:r w:rsidR="009B6E50" w:rsidRPr="000E1129">
        <w:rPr>
          <w:rFonts w:ascii="Arial" w:hAnsi="Arial" w:cs="Arial"/>
          <w:lang w:val="es-ES_tradnl"/>
        </w:rPr>
        <w:t>e</w:t>
      </w:r>
      <w:r w:rsidRPr="000E1129">
        <w:rPr>
          <w:rFonts w:ascii="Arial" w:hAnsi="Arial" w:cs="Arial"/>
          <w:lang w:val="es-ES_tradnl"/>
        </w:rPr>
        <w:t xml:space="preserve"> </w:t>
      </w:r>
      <w:r w:rsidR="009B6E50" w:rsidRPr="000E1129">
        <w:rPr>
          <w:rFonts w:ascii="Arial" w:hAnsi="Arial" w:cs="Arial"/>
          <w:lang w:val="es-ES_tradnl"/>
        </w:rPr>
        <w:t>contrato</w:t>
      </w:r>
      <w:r w:rsidRPr="000E1129">
        <w:rPr>
          <w:rFonts w:ascii="Arial" w:hAnsi="Arial" w:cs="Arial"/>
          <w:lang w:val="es-ES_tradnl"/>
        </w:rPr>
        <w:t xml:space="preserve">, por concepto de los Servicios proporcionados hasta la fecha de la rescisión, y sin perjuicio del derecho que tiene </w:t>
      </w:r>
      <w:r w:rsidR="00AD5FD8" w:rsidRPr="00AD5FD8">
        <w:rPr>
          <w:rFonts w:ascii="Arial" w:hAnsi="Arial" w:cs="Arial"/>
          <w:b/>
          <w:lang w:val="es-ES_tradnl"/>
        </w:rPr>
        <w:t>“EL ADQUIRENTE”</w:t>
      </w:r>
      <w:r w:rsidRPr="000E1129">
        <w:rPr>
          <w:rFonts w:ascii="Arial" w:hAnsi="Arial" w:cs="Arial"/>
          <w:lang w:val="es-ES_tradnl"/>
        </w:rPr>
        <w:t xml:space="preserve"> a recibir cualquier Volumen de Gas cuya entrega pueda encontrarse pendiente y cuyo importe haya pagado con anterioridad a la fecha de la rescisión. La rescisión del Contrato no implica la renuncia a las acciones legales que </w:t>
      </w:r>
      <w:r w:rsidR="00AD5FD8" w:rsidRPr="00AD5FD8">
        <w:rPr>
          <w:rFonts w:ascii="Arial" w:hAnsi="Arial" w:cs="Arial"/>
          <w:b/>
          <w:lang w:val="es-ES_tradnl"/>
        </w:rPr>
        <w:t>“EL ALMACENISTA”</w:t>
      </w:r>
      <w:r w:rsidRPr="000E1129">
        <w:rPr>
          <w:rFonts w:ascii="Arial" w:hAnsi="Arial" w:cs="Arial"/>
          <w:lang w:val="es-ES_tradnl"/>
        </w:rPr>
        <w:t xml:space="preserve"> tenga a su disposición en virtud del incumplimiento del mismo.</w:t>
      </w:r>
    </w:p>
    <w:p w14:paraId="66369374" w14:textId="7CEF7FF8" w:rsidR="00CE6947" w:rsidRPr="000E1129" w:rsidRDefault="00AD5FD8" w:rsidP="00CE6947">
      <w:pPr>
        <w:spacing w:after="0" w:line="300" w:lineRule="auto"/>
        <w:jc w:val="both"/>
        <w:rPr>
          <w:rFonts w:ascii="Arial" w:hAnsi="Arial" w:cs="Arial"/>
          <w:lang w:val="es-ES_tradnl"/>
        </w:rPr>
      </w:pPr>
      <w:r w:rsidRPr="00AD5FD8">
        <w:rPr>
          <w:rFonts w:ascii="Arial" w:hAnsi="Arial" w:cs="Arial"/>
          <w:b/>
          <w:lang w:val="es-ES_tradnl"/>
        </w:rPr>
        <w:t>“EL ALMACENISTA”</w:t>
      </w:r>
      <w:r w:rsidR="00CE6947" w:rsidRPr="000E1129">
        <w:rPr>
          <w:rFonts w:ascii="Arial" w:hAnsi="Arial" w:cs="Arial"/>
          <w:lang w:val="es-ES_tradnl"/>
        </w:rPr>
        <w:t xml:space="preserve"> podrá rescindir el Contrato sin necesidad de declaración judicial, en caso de que:</w:t>
      </w:r>
    </w:p>
    <w:p w14:paraId="56C3AA2C" w14:textId="1DF22D2D" w:rsidR="00CE6947" w:rsidRPr="000E1129" w:rsidRDefault="00AD5FD8" w:rsidP="00CE6947">
      <w:pPr>
        <w:pStyle w:val="InisoA"/>
        <w:rPr>
          <w:rFonts w:cs="Arial"/>
          <w:sz w:val="22"/>
          <w:szCs w:val="22"/>
        </w:rPr>
      </w:pPr>
      <w:r w:rsidRPr="00AD5FD8">
        <w:rPr>
          <w:rFonts w:cs="Arial"/>
          <w:b/>
          <w:sz w:val="22"/>
          <w:szCs w:val="22"/>
        </w:rPr>
        <w:t>“EL ADQUIRENTE”</w:t>
      </w:r>
      <w:r w:rsidR="00CE6947" w:rsidRPr="000E1129">
        <w:rPr>
          <w:rFonts w:cs="Arial"/>
          <w:sz w:val="22"/>
          <w:szCs w:val="22"/>
        </w:rPr>
        <w:t xml:space="preserve"> iniciase procedimientos para ser declarado en quiebra o en estado de insolvencia, promoviese o fuere objeto de alguna reorganización de</w:t>
      </w:r>
      <w:r w:rsidR="008A7B79">
        <w:rPr>
          <w:rFonts w:cs="Arial"/>
          <w:sz w:val="22"/>
          <w:szCs w:val="22"/>
        </w:rPr>
        <w:t>cre</w:t>
      </w:r>
      <w:r w:rsidR="00CE6947" w:rsidRPr="000E1129">
        <w:rPr>
          <w:rFonts w:cs="Arial"/>
          <w:sz w:val="22"/>
          <w:szCs w:val="22"/>
        </w:rPr>
        <w:t>tada bajo orden judicial, procurase el beneficio de cualquier ley para liberar a deudores, realizase alguna cesión en beneficio de a</w:t>
      </w:r>
      <w:r w:rsidR="008A7B79">
        <w:rPr>
          <w:rFonts w:cs="Arial"/>
          <w:sz w:val="22"/>
          <w:szCs w:val="22"/>
        </w:rPr>
        <w:t>cre</w:t>
      </w:r>
      <w:r w:rsidR="00CE6947" w:rsidRPr="000E1129">
        <w:rPr>
          <w:rFonts w:cs="Arial"/>
          <w:sz w:val="22"/>
          <w:szCs w:val="22"/>
        </w:rPr>
        <w:t xml:space="preserve">edores debido a la incapacidad de cumplir sus obligaciones frente a ellos, admitiese por escrito su imposibilidad de pagar en general a su vencimiento, o llevase a cabo cualquier otro acto generalmente reconocido como de insolvencia o quiebra, o que </w:t>
      </w:r>
      <w:r w:rsidRPr="00AD5FD8">
        <w:rPr>
          <w:rFonts w:cs="Arial"/>
          <w:b/>
          <w:sz w:val="22"/>
          <w:szCs w:val="22"/>
        </w:rPr>
        <w:t>“EL ADQUIRENTE”</w:t>
      </w:r>
      <w:r w:rsidR="00CE6947" w:rsidRPr="000E1129">
        <w:rPr>
          <w:rFonts w:cs="Arial"/>
          <w:sz w:val="22"/>
          <w:szCs w:val="22"/>
        </w:rPr>
        <w:t xml:space="preserve"> declarase una suspensión de pagos de sus deudas.</w:t>
      </w:r>
    </w:p>
    <w:p w14:paraId="2B643C71" w14:textId="32BF047D" w:rsidR="00CE6947" w:rsidRPr="000E1129" w:rsidRDefault="00CE6947" w:rsidP="00CE6947">
      <w:pPr>
        <w:pStyle w:val="InisoA"/>
        <w:rPr>
          <w:rFonts w:cs="Arial"/>
          <w:sz w:val="22"/>
          <w:szCs w:val="22"/>
        </w:rPr>
      </w:pPr>
      <w:r w:rsidRPr="000E1129">
        <w:rPr>
          <w:rFonts w:cs="Arial"/>
          <w:sz w:val="22"/>
          <w:szCs w:val="22"/>
        </w:rPr>
        <w:t xml:space="preserve">Se expidiese cualquier resolución u orden judicial que declarase </w:t>
      </w:r>
      <w:r w:rsidR="00FE7310" w:rsidRPr="000E1129">
        <w:rPr>
          <w:rFonts w:cs="Arial"/>
          <w:sz w:val="22"/>
          <w:szCs w:val="22"/>
        </w:rPr>
        <w:t>“</w:t>
      </w:r>
      <w:r w:rsidR="00EE4A35" w:rsidRPr="000E1129">
        <w:rPr>
          <w:rFonts w:cs="Arial"/>
          <w:sz w:val="22"/>
          <w:szCs w:val="22"/>
        </w:rPr>
        <w:t xml:space="preserve">A </w:t>
      </w:r>
      <w:r w:rsidR="00AD5FD8" w:rsidRPr="00AD5FD8">
        <w:rPr>
          <w:rFonts w:cs="Arial"/>
          <w:b/>
          <w:sz w:val="22"/>
          <w:szCs w:val="22"/>
        </w:rPr>
        <w:t>“EL ADQUIRENTE”</w:t>
      </w:r>
      <w:r w:rsidR="00FE7310" w:rsidRPr="000E1129">
        <w:rPr>
          <w:rFonts w:cs="Arial"/>
          <w:sz w:val="22"/>
          <w:szCs w:val="22"/>
        </w:rPr>
        <w:t>”</w:t>
      </w:r>
      <w:r w:rsidRPr="000E1129">
        <w:rPr>
          <w:rFonts w:cs="Arial"/>
          <w:sz w:val="22"/>
          <w:szCs w:val="22"/>
        </w:rPr>
        <w:t xml:space="preserve"> en quiebra o en insolvencia, que aprobase una petición solicitando: su reorganización o hacerse valer de alguna ley para liberar a deudores, que designase a un síndico o interventor, o que de</w:t>
      </w:r>
      <w:r w:rsidR="008A7B79">
        <w:rPr>
          <w:rFonts w:cs="Arial"/>
          <w:sz w:val="22"/>
          <w:szCs w:val="22"/>
        </w:rPr>
        <w:t>cre</w:t>
      </w:r>
      <w:r w:rsidRPr="000E1129">
        <w:rPr>
          <w:rFonts w:cs="Arial"/>
          <w:sz w:val="22"/>
          <w:szCs w:val="22"/>
        </w:rPr>
        <w:t>tase u ordenase la disolución o liquidación de</w:t>
      </w:r>
      <w:r w:rsidR="00FE7310" w:rsidRPr="000E1129">
        <w:rPr>
          <w:rFonts w:cs="Arial"/>
          <w:sz w:val="22"/>
          <w:szCs w:val="22"/>
        </w:rPr>
        <w:t xml:space="preserve"> </w:t>
      </w:r>
      <w:r w:rsidR="00AD5FD8" w:rsidRPr="00AD5FD8">
        <w:rPr>
          <w:rFonts w:cs="Arial"/>
          <w:b/>
          <w:sz w:val="22"/>
          <w:szCs w:val="22"/>
        </w:rPr>
        <w:t>“EL ADQUIRENTE”</w:t>
      </w:r>
      <w:r w:rsidRPr="000E1129">
        <w:rPr>
          <w:rFonts w:cs="Arial"/>
          <w:sz w:val="22"/>
          <w:szCs w:val="22"/>
        </w:rPr>
        <w:t>;</w:t>
      </w:r>
    </w:p>
    <w:p w14:paraId="3F6F8874" w14:textId="7AF55886" w:rsidR="00CE6947" w:rsidRPr="000E1129" w:rsidRDefault="00CE6947" w:rsidP="00CE6947">
      <w:pPr>
        <w:pStyle w:val="InisoA"/>
        <w:rPr>
          <w:rFonts w:cs="Arial"/>
          <w:sz w:val="22"/>
          <w:szCs w:val="22"/>
        </w:rPr>
      </w:pPr>
      <w:r w:rsidRPr="000E1129">
        <w:rPr>
          <w:rFonts w:cs="Arial"/>
          <w:sz w:val="22"/>
          <w:szCs w:val="22"/>
        </w:rPr>
        <w:t xml:space="preserve">Cualquier declaración hecha por </w:t>
      </w:r>
      <w:r w:rsidR="00AD5FD8" w:rsidRPr="00AD5FD8">
        <w:rPr>
          <w:rFonts w:cs="Arial"/>
          <w:b/>
          <w:sz w:val="22"/>
          <w:szCs w:val="22"/>
        </w:rPr>
        <w:t>“EL ADQUIRENTE”</w:t>
      </w:r>
      <w:r w:rsidRPr="000E1129">
        <w:rPr>
          <w:rFonts w:cs="Arial"/>
          <w:sz w:val="22"/>
          <w:szCs w:val="22"/>
        </w:rPr>
        <w:t xml:space="preserve"> a</w:t>
      </w:r>
      <w:r w:rsidR="00FE7310" w:rsidRPr="000E1129">
        <w:rPr>
          <w:rFonts w:cs="Arial"/>
          <w:sz w:val="22"/>
          <w:szCs w:val="22"/>
        </w:rPr>
        <w:t xml:space="preserve"> </w:t>
      </w:r>
      <w:r w:rsidR="00AD5FD8" w:rsidRPr="00AD5FD8">
        <w:rPr>
          <w:rFonts w:cs="Arial"/>
          <w:b/>
          <w:sz w:val="22"/>
          <w:szCs w:val="22"/>
        </w:rPr>
        <w:t>“EL ALMACENISTA”</w:t>
      </w:r>
      <w:r w:rsidRPr="000E1129">
        <w:rPr>
          <w:rFonts w:cs="Arial"/>
          <w:sz w:val="22"/>
          <w:szCs w:val="22"/>
        </w:rPr>
        <w:t xml:space="preserve"> bajo el Contrato resultase falsa o incorrecta en cualquier aspecto substancial en la fecha en que entra en vigor el Contrato o en la fecha de cualquier entrega del</w:t>
      </w:r>
      <w:r w:rsidR="00FE7310" w:rsidRPr="000E1129">
        <w:rPr>
          <w:rFonts w:cs="Arial"/>
          <w:sz w:val="22"/>
          <w:szCs w:val="22"/>
        </w:rPr>
        <w:t xml:space="preserve"> GLP</w:t>
      </w:r>
      <w:r w:rsidRPr="000E1129">
        <w:rPr>
          <w:rFonts w:cs="Arial"/>
          <w:sz w:val="22"/>
          <w:szCs w:val="22"/>
        </w:rPr>
        <w:t xml:space="preserve"> bajo el mismo.</w:t>
      </w:r>
    </w:p>
    <w:p w14:paraId="5196BD1A" w14:textId="347A23C7" w:rsidR="00CE6947" w:rsidRPr="000E1129" w:rsidRDefault="00CE6947" w:rsidP="00CE6947">
      <w:pPr>
        <w:spacing w:after="0" w:line="300" w:lineRule="auto"/>
        <w:jc w:val="both"/>
        <w:rPr>
          <w:rFonts w:ascii="Arial" w:hAnsi="Arial" w:cs="Arial"/>
          <w:lang w:val="es-ES_tradnl"/>
        </w:rPr>
      </w:pPr>
      <w:r w:rsidRPr="000E1129">
        <w:rPr>
          <w:rFonts w:ascii="Arial" w:hAnsi="Arial" w:cs="Arial"/>
          <w:lang w:val="es-ES_tradnl"/>
        </w:rPr>
        <w:t>El incumplimiento de</w:t>
      </w:r>
      <w:r w:rsidR="00FE7310" w:rsidRPr="000E1129">
        <w:rPr>
          <w:rFonts w:ascii="Arial" w:hAnsi="Arial" w:cs="Arial"/>
          <w:lang w:val="es-ES_tradnl"/>
        </w:rPr>
        <w:t xml:space="preserve"> </w:t>
      </w:r>
      <w:r w:rsidR="00AD5FD8" w:rsidRPr="00AD5FD8">
        <w:rPr>
          <w:rFonts w:ascii="Arial" w:hAnsi="Arial" w:cs="Arial"/>
          <w:b/>
          <w:lang w:val="es-ES_tradnl"/>
        </w:rPr>
        <w:t>“EL ADQUIRENTE”</w:t>
      </w:r>
      <w:r w:rsidRPr="000E1129">
        <w:rPr>
          <w:rFonts w:ascii="Arial" w:hAnsi="Arial" w:cs="Arial"/>
          <w:lang w:val="es-ES_tradnl"/>
        </w:rPr>
        <w:t xml:space="preserve"> por dos o más ocasiones con las obligaciones a su cargo establecidas en est</w:t>
      </w:r>
      <w:r w:rsidR="00FE7310" w:rsidRPr="000E1129">
        <w:rPr>
          <w:rFonts w:ascii="Arial" w:hAnsi="Arial" w:cs="Arial"/>
          <w:lang w:val="es-ES_tradnl"/>
        </w:rPr>
        <w:t>e contrato.</w:t>
      </w:r>
    </w:p>
    <w:p w14:paraId="1EE1642A" w14:textId="77777777" w:rsidR="00CE6947" w:rsidRPr="000E1129" w:rsidRDefault="00CE6947" w:rsidP="000F2C3F">
      <w:pPr>
        <w:spacing w:after="0" w:line="300" w:lineRule="auto"/>
        <w:jc w:val="both"/>
        <w:rPr>
          <w:rFonts w:ascii="Arial" w:hAnsi="Arial" w:cs="Arial"/>
          <w:lang w:val="es-ES_tradnl"/>
        </w:rPr>
      </w:pPr>
    </w:p>
    <w:p w14:paraId="47CC714E" w14:textId="46744CC3" w:rsidR="00CE6947" w:rsidRPr="000E1129" w:rsidRDefault="00FE7310" w:rsidP="000F2C3F">
      <w:pPr>
        <w:spacing w:after="0" w:line="300" w:lineRule="auto"/>
        <w:jc w:val="both"/>
        <w:rPr>
          <w:rFonts w:ascii="Arial" w:hAnsi="Arial" w:cs="Arial"/>
          <w:lang w:val="es-ES_tradnl"/>
        </w:rPr>
      </w:pPr>
      <w:r w:rsidRPr="00AD5FD8">
        <w:rPr>
          <w:rFonts w:ascii="Arial" w:hAnsi="Arial" w:cs="Arial"/>
          <w:b/>
          <w:lang w:val="es-ES_tradnl"/>
        </w:rPr>
        <w:t>DÉCIMO SEGUNDA.</w:t>
      </w:r>
      <w:r w:rsidRPr="000E1129">
        <w:rPr>
          <w:rFonts w:ascii="Arial" w:hAnsi="Arial" w:cs="Arial"/>
          <w:lang w:val="es-ES_tradnl"/>
        </w:rPr>
        <w:t xml:space="preserve"> </w:t>
      </w:r>
      <w:r w:rsidRPr="000E1129">
        <w:rPr>
          <w:rFonts w:ascii="Arial" w:eastAsia="Times New Roman" w:hAnsi="Arial" w:cs="Arial"/>
          <w:lang w:val="es-ES" w:eastAsia="es-ES"/>
        </w:rPr>
        <w:t xml:space="preserve">En caso que </w:t>
      </w:r>
      <w:r w:rsidR="00AD5FD8" w:rsidRPr="00AD5FD8">
        <w:rPr>
          <w:rFonts w:ascii="Arial" w:eastAsia="Times New Roman" w:hAnsi="Arial" w:cs="Arial"/>
          <w:b/>
          <w:lang w:val="es-ES" w:eastAsia="es-ES"/>
        </w:rPr>
        <w:t>“EL ALMACENISTA”</w:t>
      </w:r>
      <w:r w:rsidRPr="000E1129">
        <w:rPr>
          <w:rFonts w:ascii="Arial" w:eastAsia="Times New Roman" w:hAnsi="Arial" w:cs="Arial"/>
          <w:lang w:val="es-ES" w:eastAsia="es-ES"/>
        </w:rPr>
        <w:t xml:space="preserve"> suspenda o interrumpa la entrega de GLP en el Punto de Entrega, ya sea que dicha suspensión o interrupción sea parcial, total, temporal o permanente, y que haya sido ocasionada por causas imputables a este, </w:t>
      </w:r>
      <w:r w:rsidR="00AD5FD8" w:rsidRPr="00AD5FD8">
        <w:rPr>
          <w:rFonts w:ascii="Arial" w:eastAsia="Times New Roman" w:hAnsi="Arial" w:cs="Arial"/>
          <w:b/>
          <w:lang w:val="es-ES" w:eastAsia="es-ES"/>
        </w:rPr>
        <w:t>“EL ALMACENISTA”</w:t>
      </w:r>
      <w:r w:rsidRPr="000E1129">
        <w:rPr>
          <w:rFonts w:ascii="Arial" w:eastAsia="Times New Roman" w:hAnsi="Arial" w:cs="Arial"/>
          <w:lang w:val="es-ES" w:eastAsia="es-ES"/>
        </w:rPr>
        <w:t xml:space="preserve"> deberá bonificar a </w:t>
      </w:r>
      <w:r w:rsidR="00AD5FD8" w:rsidRPr="00AD5FD8">
        <w:rPr>
          <w:rFonts w:ascii="Arial" w:eastAsia="Times New Roman" w:hAnsi="Arial" w:cs="Arial"/>
          <w:b/>
          <w:lang w:val="es-ES" w:eastAsia="es-ES"/>
        </w:rPr>
        <w:t>“EL ADQUIRENTE”</w:t>
      </w:r>
      <w:r w:rsidRPr="000E1129">
        <w:rPr>
          <w:rFonts w:ascii="Arial" w:eastAsia="Times New Roman" w:hAnsi="Arial" w:cs="Arial"/>
          <w:lang w:val="es-ES" w:eastAsia="es-ES"/>
        </w:rPr>
        <w:t xml:space="preserve">, al expedir la factura respectiva, una cantidad igual a diez por ciento del importe del Cargo por Servicio de Almacenamiento que hubiere estado disponible para </w:t>
      </w:r>
      <w:r w:rsidR="00AD5FD8" w:rsidRPr="00AD5FD8">
        <w:rPr>
          <w:rFonts w:ascii="Arial" w:eastAsia="Times New Roman" w:hAnsi="Arial" w:cs="Arial"/>
          <w:b/>
          <w:lang w:val="es-ES" w:eastAsia="es-ES"/>
        </w:rPr>
        <w:t>“EL ADQUIRENTE”</w:t>
      </w:r>
      <w:r w:rsidRPr="000E1129">
        <w:rPr>
          <w:rFonts w:ascii="Arial" w:eastAsia="Times New Roman" w:hAnsi="Arial" w:cs="Arial"/>
          <w:lang w:val="es-ES" w:eastAsia="es-ES"/>
        </w:rPr>
        <w:t xml:space="preserve"> de no haber ocurrido la suspensión o interrupción conforme al siguiente cálculo. La bonificación correspondiente a cualquier Día durante el cual ocurra una suspensión será igual al producto de multiplicar (i)(A) la diferencia entre (1) la Cantidad de GLP que se hubiese pedido para su entrega ese Día por </w:t>
      </w:r>
      <w:r w:rsidR="00AD5FD8" w:rsidRPr="00AD5FD8">
        <w:rPr>
          <w:rFonts w:ascii="Arial" w:eastAsia="Times New Roman" w:hAnsi="Arial" w:cs="Arial"/>
          <w:b/>
          <w:lang w:val="es-ES" w:eastAsia="es-ES"/>
        </w:rPr>
        <w:t>“EL ADQUIRENTE”</w:t>
      </w:r>
      <w:r w:rsidRPr="000E1129">
        <w:rPr>
          <w:rFonts w:ascii="Arial" w:eastAsia="Times New Roman" w:hAnsi="Arial" w:cs="Arial"/>
          <w:lang w:val="es-ES" w:eastAsia="es-ES"/>
        </w:rPr>
        <w:t xml:space="preserve"> al momento en que la suspensión o interrupción ocurra, o al momento en que </w:t>
      </w:r>
      <w:r w:rsidR="00AD5FD8" w:rsidRPr="00AD5FD8">
        <w:rPr>
          <w:rFonts w:ascii="Arial" w:eastAsia="Times New Roman" w:hAnsi="Arial" w:cs="Arial"/>
          <w:b/>
          <w:lang w:val="es-ES" w:eastAsia="es-ES"/>
        </w:rPr>
        <w:t>“EL ALMACENISTA”</w:t>
      </w:r>
      <w:r w:rsidRPr="000E1129">
        <w:rPr>
          <w:rFonts w:ascii="Arial" w:eastAsia="Times New Roman" w:hAnsi="Arial" w:cs="Arial"/>
          <w:lang w:val="es-ES" w:eastAsia="es-ES"/>
        </w:rPr>
        <w:t xml:space="preserve"> notifique de dicha suspensión o interrupción, lo que ocurra primero (la “Cantidad Pedida”) (en el entendido que </w:t>
      </w:r>
      <w:r w:rsidR="00AD5FD8" w:rsidRPr="00AD5FD8">
        <w:rPr>
          <w:rFonts w:ascii="Arial" w:eastAsia="Times New Roman" w:hAnsi="Arial" w:cs="Arial"/>
          <w:b/>
          <w:lang w:val="es-ES" w:eastAsia="es-ES"/>
        </w:rPr>
        <w:t>“EL ADQUIRENTE”</w:t>
      </w:r>
      <w:r w:rsidRPr="000E1129">
        <w:rPr>
          <w:rFonts w:ascii="Arial" w:eastAsia="Times New Roman" w:hAnsi="Arial" w:cs="Arial"/>
          <w:lang w:val="es-ES" w:eastAsia="es-ES"/>
        </w:rPr>
        <w:t xml:space="preserve"> no podrá aumentar su pedido </w:t>
      </w:r>
      <w:r w:rsidRPr="000E1129">
        <w:rPr>
          <w:rFonts w:ascii="Arial" w:eastAsia="Times New Roman" w:hAnsi="Arial" w:cs="Arial"/>
          <w:lang w:val="es-ES" w:eastAsia="es-ES"/>
        </w:rPr>
        <w:lastRenderedPageBreak/>
        <w:t xml:space="preserve">después de haber recibido la notificación de suspensión o interrupción), menos (2) la Cantidad de GLP entregada por </w:t>
      </w:r>
      <w:r w:rsidR="00AD5FD8" w:rsidRPr="00AD5FD8">
        <w:rPr>
          <w:rFonts w:ascii="Arial" w:eastAsia="Times New Roman" w:hAnsi="Arial" w:cs="Arial"/>
          <w:b/>
          <w:lang w:val="es-ES" w:eastAsia="es-ES"/>
        </w:rPr>
        <w:t>“EL ALMACENISTA”</w:t>
      </w:r>
      <w:r w:rsidRPr="000E1129">
        <w:rPr>
          <w:rFonts w:ascii="Arial" w:eastAsia="Times New Roman" w:hAnsi="Arial" w:cs="Arial"/>
          <w:lang w:val="es-ES" w:eastAsia="es-ES"/>
        </w:rPr>
        <w:t xml:space="preserve"> en el Punto de Entrega en dicho Día, dividida entre (B) la Cantidad Pedida, multiplicada por (ii) el Cargo por Capacidad de Almacenamiento mensual según el Contrato de Servicio, pagadero por </w:t>
      </w:r>
      <w:r w:rsidR="00AD5FD8" w:rsidRPr="00AD5FD8">
        <w:rPr>
          <w:rFonts w:ascii="Arial" w:eastAsia="Times New Roman" w:hAnsi="Arial" w:cs="Arial"/>
          <w:b/>
          <w:lang w:val="es-ES" w:eastAsia="es-ES"/>
        </w:rPr>
        <w:t>“EL ADQUIRENTE”</w:t>
      </w:r>
      <w:r w:rsidRPr="000E1129">
        <w:rPr>
          <w:rFonts w:ascii="Arial" w:eastAsia="Times New Roman" w:hAnsi="Arial" w:cs="Arial"/>
          <w:lang w:val="es-ES" w:eastAsia="es-ES"/>
        </w:rPr>
        <w:t xml:space="preserve"> dividido por el número de Días en el Mes correspondiente, (iii) multiplicado por 0.1 (cero punto uno). No obstante lo anterior, en caso que la razón obtenida de dividir (i</w:t>
      </w:r>
      <w:proofErr w:type="gramStart"/>
      <w:r w:rsidRPr="000E1129">
        <w:rPr>
          <w:rFonts w:ascii="Arial" w:eastAsia="Times New Roman" w:hAnsi="Arial" w:cs="Arial"/>
          <w:lang w:val="es-ES" w:eastAsia="es-ES"/>
        </w:rPr>
        <w:t>)(</w:t>
      </w:r>
      <w:proofErr w:type="gramEnd"/>
      <w:r w:rsidRPr="000E1129">
        <w:rPr>
          <w:rFonts w:ascii="Arial" w:eastAsia="Times New Roman" w:hAnsi="Arial" w:cs="Arial"/>
          <w:lang w:val="es-ES" w:eastAsia="es-ES"/>
        </w:rPr>
        <w:t xml:space="preserve">A) entre (i)(B) sea igual o menor a 0.2 (cero punto dos), entonces no habrá ninguna bonificación a favor de </w:t>
      </w:r>
      <w:r w:rsidR="00AD5FD8" w:rsidRPr="00AD5FD8">
        <w:rPr>
          <w:rFonts w:ascii="Arial" w:eastAsia="Times New Roman" w:hAnsi="Arial" w:cs="Arial"/>
          <w:b/>
          <w:lang w:val="es-ES" w:eastAsia="es-ES"/>
        </w:rPr>
        <w:t>“EL ADQUIRENTE”</w:t>
      </w:r>
      <w:r w:rsidRPr="000E1129">
        <w:rPr>
          <w:rFonts w:ascii="Arial" w:eastAsia="Times New Roman" w:hAnsi="Arial" w:cs="Arial"/>
          <w:lang w:val="es-ES" w:eastAsia="es-ES"/>
        </w:rPr>
        <w:t xml:space="preserve">. La bonificación descrita anteriormente será la única compensación a la que tendrá derecho </w:t>
      </w:r>
      <w:r w:rsidR="00AD5FD8" w:rsidRPr="00AD5FD8">
        <w:rPr>
          <w:rFonts w:ascii="Arial" w:eastAsia="Times New Roman" w:hAnsi="Arial" w:cs="Arial"/>
          <w:b/>
          <w:lang w:val="es-ES" w:eastAsia="es-ES"/>
        </w:rPr>
        <w:t>“EL ADQUIRENTE”</w:t>
      </w:r>
      <w:r w:rsidRPr="000E1129">
        <w:rPr>
          <w:rFonts w:ascii="Arial" w:eastAsia="Times New Roman" w:hAnsi="Arial" w:cs="Arial"/>
          <w:lang w:val="es-ES" w:eastAsia="es-ES"/>
        </w:rPr>
        <w:t xml:space="preserve"> como consecuencia de una suspensión o interrupción en la entrega de GLP en el Punto de Entrega.</w:t>
      </w:r>
    </w:p>
    <w:p w14:paraId="09239335" w14:textId="77777777" w:rsidR="00CE6947" w:rsidRPr="000E1129" w:rsidRDefault="00CE6947" w:rsidP="000F2C3F">
      <w:pPr>
        <w:spacing w:after="0" w:line="300" w:lineRule="auto"/>
        <w:jc w:val="both"/>
        <w:rPr>
          <w:rFonts w:ascii="Arial" w:hAnsi="Arial" w:cs="Arial"/>
          <w:lang w:val="es-ES_tradnl"/>
        </w:rPr>
      </w:pPr>
    </w:p>
    <w:p w14:paraId="34D311E0" w14:textId="1B8C839B" w:rsidR="00CE6947" w:rsidRPr="000E1129" w:rsidRDefault="00FE7310" w:rsidP="000F2C3F">
      <w:pPr>
        <w:spacing w:after="0" w:line="300" w:lineRule="auto"/>
        <w:jc w:val="both"/>
        <w:rPr>
          <w:rFonts w:ascii="Arial" w:hAnsi="Arial" w:cs="Arial"/>
          <w:lang w:val="es-ES_tradnl"/>
        </w:rPr>
      </w:pPr>
      <w:r w:rsidRPr="00AD5FD8">
        <w:rPr>
          <w:rFonts w:ascii="Arial" w:hAnsi="Arial" w:cs="Arial"/>
          <w:b/>
          <w:lang w:val="es-ES_tradnl"/>
        </w:rPr>
        <w:t>DÉCIMO TERCERA.</w:t>
      </w:r>
      <w:r w:rsidRPr="000E1129">
        <w:rPr>
          <w:rFonts w:ascii="Arial" w:hAnsi="Arial" w:cs="Arial"/>
          <w:lang w:val="es-ES_tradnl"/>
        </w:rPr>
        <w:t xml:space="preserve"> </w:t>
      </w:r>
      <w:r w:rsidR="00AD5FD8" w:rsidRPr="00AD5FD8">
        <w:rPr>
          <w:rFonts w:ascii="Arial" w:hAnsi="Arial" w:cs="Arial"/>
          <w:b/>
          <w:lang w:val="es-ES_tradnl"/>
        </w:rPr>
        <w:t>“EL ADQUIRENTE”</w:t>
      </w:r>
      <w:r w:rsidRPr="000E1129">
        <w:rPr>
          <w:rFonts w:ascii="Arial" w:hAnsi="Arial" w:cs="Arial"/>
          <w:lang w:val="es-ES_tradnl"/>
        </w:rPr>
        <w:t xml:space="preserve"> y </w:t>
      </w:r>
      <w:r w:rsidR="00AD5FD8" w:rsidRPr="00AD5FD8">
        <w:rPr>
          <w:rFonts w:ascii="Arial" w:hAnsi="Arial" w:cs="Arial"/>
          <w:b/>
          <w:lang w:val="es-ES_tradnl"/>
        </w:rPr>
        <w:t>“EL ALMACENISTA”</w:t>
      </w:r>
      <w:r w:rsidRPr="000E1129">
        <w:rPr>
          <w:rFonts w:ascii="Arial" w:hAnsi="Arial" w:cs="Arial"/>
          <w:lang w:val="es-ES_tradnl"/>
        </w:rPr>
        <w:t xml:space="preserve"> tendrán la obligación de entregar </w:t>
      </w:r>
      <w:r w:rsidR="008A6CB6" w:rsidRPr="000E1129">
        <w:rPr>
          <w:rFonts w:ascii="Arial" w:hAnsi="Arial" w:cs="Arial"/>
          <w:lang w:val="es-ES_tradnl"/>
        </w:rPr>
        <w:t>GLP</w:t>
      </w:r>
      <w:r w:rsidRPr="000E1129">
        <w:rPr>
          <w:rFonts w:ascii="Arial" w:hAnsi="Arial" w:cs="Arial"/>
          <w:lang w:val="es-ES_tradnl"/>
        </w:rPr>
        <w:t xml:space="preserve"> que reúna las especificaciones conforme al Marco Regulatorio del </w:t>
      </w:r>
      <w:r w:rsidR="008A6CB6" w:rsidRPr="000E1129">
        <w:rPr>
          <w:rFonts w:ascii="Arial" w:hAnsi="Arial" w:cs="Arial"/>
          <w:lang w:val="es-ES_tradnl"/>
        </w:rPr>
        <w:t>GLP</w:t>
      </w:r>
      <w:r w:rsidRPr="000E1129">
        <w:rPr>
          <w:rFonts w:ascii="Arial" w:hAnsi="Arial" w:cs="Arial"/>
          <w:lang w:val="es-ES_tradnl"/>
        </w:rPr>
        <w:t>, incluyendo aquellas indicadas en la siguiente tabla:</w:t>
      </w:r>
    </w:p>
    <w:p w14:paraId="59803516" w14:textId="77777777" w:rsidR="00FE7310" w:rsidRPr="000E1129" w:rsidRDefault="00FE7310" w:rsidP="000F2C3F">
      <w:pPr>
        <w:spacing w:after="0" w:line="300" w:lineRule="auto"/>
        <w:jc w:val="both"/>
        <w:rPr>
          <w:rFonts w:ascii="Arial" w:hAnsi="Arial" w:cs="Arial"/>
          <w:lang w:val="es-ES_tradnl"/>
        </w:rPr>
      </w:pPr>
    </w:p>
    <w:tbl>
      <w:tblPr>
        <w:tblW w:w="822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440"/>
        <w:gridCol w:w="990"/>
        <w:gridCol w:w="2442"/>
      </w:tblGrid>
      <w:tr w:rsidR="00FE7310" w:rsidRPr="000E1129" w14:paraId="2697E19B" w14:textId="77777777" w:rsidTr="00FE7310">
        <w:trPr>
          <w:cantSplit/>
          <w:trHeight w:val="472"/>
        </w:trPr>
        <w:tc>
          <w:tcPr>
            <w:tcW w:w="3348" w:type="dxa"/>
            <w:shd w:val="clear" w:color="auto" w:fill="F2F2F2"/>
          </w:tcPr>
          <w:p w14:paraId="00ACF61A" w14:textId="77777777" w:rsidR="00FE7310" w:rsidRPr="000E1129" w:rsidRDefault="00FE7310" w:rsidP="00FE7310">
            <w:pPr>
              <w:pStyle w:val="Ttulo3"/>
              <w:jc w:val="center"/>
              <w:rPr>
                <w:sz w:val="22"/>
                <w:szCs w:val="22"/>
              </w:rPr>
            </w:pPr>
            <w:bookmarkStart w:id="2" w:name="_Toc98130764"/>
            <w:r w:rsidRPr="000E1129">
              <w:rPr>
                <w:sz w:val="22"/>
                <w:szCs w:val="22"/>
              </w:rPr>
              <w:t>Prueba / Componente</w:t>
            </w:r>
            <w:bookmarkEnd w:id="2"/>
          </w:p>
        </w:tc>
        <w:tc>
          <w:tcPr>
            <w:tcW w:w="1440" w:type="dxa"/>
            <w:shd w:val="clear" w:color="auto" w:fill="F2F2F2"/>
          </w:tcPr>
          <w:p w14:paraId="0669F2F4" w14:textId="77777777" w:rsidR="00FE7310" w:rsidRPr="000E1129" w:rsidRDefault="00FE7310" w:rsidP="00FE7310">
            <w:pPr>
              <w:jc w:val="center"/>
              <w:rPr>
                <w:rFonts w:ascii="Arial" w:hAnsi="Arial" w:cs="Arial"/>
                <w:b/>
              </w:rPr>
            </w:pPr>
            <w:r w:rsidRPr="000E1129">
              <w:rPr>
                <w:rFonts w:ascii="Arial" w:hAnsi="Arial" w:cs="Arial"/>
                <w:b/>
              </w:rPr>
              <w:t>Especificación</w:t>
            </w:r>
          </w:p>
        </w:tc>
        <w:tc>
          <w:tcPr>
            <w:tcW w:w="990" w:type="dxa"/>
            <w:shd w:val="clear" w:color="auto" w:fill="F2F2F2"/>
          </w:tcPr>
          <w:p w14:paraId="299A3443" w14:textId="77777777" w:rsidR="00FE7310" w:rsidRPr="000E1129" w:rsidRDefault="00FE7310" w:rsidP="00FE7310">
            <w:pPr>
              <w:jc w:val="center"/>
              <w:rPr>
                <w:rFonts w:ascii="Arial" w:hAnsi="Arial" w:cs="Arial"/>
                <w:b/>
              </w:rPr>
            </w:pPr>
            <w:r w:rsidRPr="000E1129">
              <w:rPr>
                <w:rFonts w:ascii="Arial" w:hAnsi="Arial" w:cs="Arial"/>
                <w:b/>
              </w:rPr>
              <w:t>Unidades</w:t>
            </w:r>
          </w:p>
        </w:tc>
        <w:tc>
          <w:tcPr>
            <w:tcW w:w="2442" w:type="dxa"/>
            <w:shd w:val="clear" w:color="auto" w:fill="F2F2F2"/>
          </w:tcPr>
          <w:p w14:paraId="1BD3C777" w14:textId="77777777" w:rsidR="00FE7310" w:rsidRPr="000E1129" w:rsidRDefault="00FE7310" w:rsidP="00FE7310">
            <w:pPr>
              <w:jc w:val="center"/>
              <w:rPr>
                <w:rFonts w:ascii="Arial" w:hAnsi="Arial" w:cs="Arial"/>
                <w:b/>
              </w:rPr>
            </w:pPr>
            <w:r w:rsidRPr="000E1129">
              <w:rPr>
                <w:rFonts w:ascii="Arial" w:hAnsi="Arial" w:cs="Arial"/>
                <w:b/>
              </w:rPr>
              <w:t>Método</w:t>
            </w:r>
          </w:p>
        </w:tc>
      </w:tr>
      <w:tr w:rsidR="00FE7310" w:rsidRPr="000E1129" w14:paraId="67835AC0" w14:textId="77777777" w:rsidTr="00FE7310">
        <w:trPr>
          <w:cantSplit/>
        </w:trPr>
        <w:tc>
          <w:tcPr>
            <w:tcW w:w="3348" w:type="dxa"/>
          </w:tcPr>
          <w:p w14:paraId="2BB6D070" w14:textId="77777777" w:rsidR="00FE7310" w:rsidRPr="000E1129" w:rsidRDefault="00FE7310" w:rsidP="00FE7310">
            <w:pPr>
              <w:spacing w:after="0"/>
              <w:rPr>
                <w:rFonts w:ascii="Arial" w:hAnsi="Arial" w:cs="Arial"/>
              </w:rPr>
            </w:pPr>
            <w:r w:rsidRPr="000E1129">
              <w:rPr>
                <w:rFonts w:ascii="Arial" w:hAnsi="Arial" w:cs="Arial"/>
              </w:rPr>
              <w:t>Propano</w:t>
            </w:r>
          </w:p>
        </w:tc>
        <w:tc>
          <w:tcPr>
            <w:tcW w:w="1440" w:type="dxa"/>
          </w:tcPr>
          <w:p w14:paraId="1F6721B5" w14:textId="77777777" w:rsidR="00FE7310" w:rsidRPr="000E1129" w:rsidRDefault="00FE7310" w:rsidP="00FE7310">
            <w:pPr>
              <w:spacing w:after="0"/>
              <w:jc w:val="center"/>
              <w:rPr>
                <w:rFonts w:ascii="Arial" w:hAnsi="Arial" w:cs="Arial"/>
              </w:rPr>
            </w:pPr>
            <w:r w:rsidRPr="000E1129">
              <w:rPr>
                <w:rFonts w:ascii="Arial" w:hAnsi="Arial" w:cs="Arial"/>
              </w:rPr>
              <w:t>90 min</w:t>
            </w:r>
          </w:p>
        </w:tc>
        <w:tc>
          <w:tcPr>
            <w:tcW w:w="990" w:type="dxa"/>
          </w:tcPr>
          <w:p w14:paraId="5284E3BF" w14:textId="77777777" w:rsidR="00FE7310" w:rsidRPr="000E1129" w:rsidRDefault="00FE7310" w:rsidP="00FE7310">
            <w:pPr>
              <w:spacing w:after="0"/>
              <w:jc w:val="center"/>
              <w:rPr>
                <w:rFonts w:ascii="Arial" w:hAnsi="Arial" w:cs="Arial"/>
              </w:rPr>
            </w:pPr>
            <w:r w:rsidRPr="000E1129">
              <w:rPr>
                <w:rFonts w:ascii="Arial" w:hAnsi="Arial" w:cs="Arial"/>
              </w:rPr>
              <w:t xml:space="preserve">% </w:t>
            </w:r>
            <w:proofErr w:type="spellStart"/>
            <w:r w:rsidRPr="000E1129">
              <w:rPr>
                <w:rFonts w:ascii="Arial" w:hAnsi="Arial" w:cs="Arial"/>
              </w:rPr>
              <w:t>vol</w:t>
            </w:r>
            <w:proofErr w:type="spellEnd"/>
          </w:p>
        </w:tc>
        <w:tc>
          <w:tcPr>
            <w:tcW w:w="2442" w:type="dxa"/>
          </w:tcPr>
          <w:p w14:paraId="4F22076A" w14:textId="77777777" w:rsidR="00FE7310" w:rsidRPr="000E1129" w:rsidRDefault="00FE7310" w:rsidP="00FE7310">
            <w:pPr>
              <w:spacing w:after="0"/>
              <w:rPr>
                <w:rFonts w:ascii="Arial" w:hAnsi="Arial" w:cs="Arial"/>
              </w:rPr>
            </w:pPr>
            <w:r w:rsidRPr="000E1129">
              <w:rPr>
                <w:rFonts w:ascii="Arial" w:hAnsi="Arial" w:cs="Arial"/>
              </w:rPr>
              <w:t>GC (ASTM D-2163)</w:t>
            </w:r>
          </w:p>
        </w:tc>
      </w:tr>
      <w:tr w:rsidR="00FE7310" w:rsidRPr="000E1129" w14:paraId="713E0F2A" w14:textId="77777777" w:rsidTr="00FE7310">
        <w:trPr>
          <w:cantSplit/>
        </w:trPr>
        <w:tc>
          <w:tcPr>
            <w:tcW w:w="3348" w:type="dxa"/>
          </w:tcPr>
          <w:p w14:paraId="353D7182" w14:textId="77777777" w:rsidR="00FE7310" w:rsidRPr="000E1129" w:rsidRDefault="00FE7310" w:rsidP="00FE7310">
            <w:pPr>
              <w:spacing w:after="0"/>
              <w:rPr>
                <w:rFonts w:ascii="Arial" w:hAnsi="Arial" w:cs="Arial"/>
              </w:rPr>
            </w:pPr>
            <w:r w:rsidRPr="000E1129">
              <w:rPr>
                <w:rFonts w:ascii="Arial" w:hAnsi="Arial" w:cs="Arial"/>
              </w:rPr>
              <w:t>Butano</w:t>
            </w:r>
          </w:p>
        </w:tc>
        <w:tc>
          <w:tcPr>
            <w:tcW w:w="1440" w:type="dxa"/>
          </w:tcPr>
          <w:p w14:paraId="11386870" w14:textId="77777777" w:rsidR="00FE7310" w:rsidRPr="000E1129" w:rsidRDefault="00FE7310" w:rsidP="00FE7310">
            <w:pPr>
              <w:spacing w:after="0"/>
              <w:jc w:val="center"/>
              <w:rPr>
                <w:rFonts w:ascii="Arial" w:hAnsi="Arial" w:cs="Arial"/>
              </w:rPr>
            </w:pPr>
            <w:r w:rsidRPr="000E1129">
              <w:rPr>
                <w:rFonts w:ascii="Arial" w:hAnsi="Arial" w:cs="Arial"/>
              </w:rPr>
              <w:t xml:space="preserve">10 </w:t>
            </w:r>
            <w:proofErr w:type="spellStart"/>
            <w:r w:rsidRPr="000E1129">
              <w:rPr>
                <w:rFonts w:ascii="Arial" w:hAnsi="Arial" w:cs="Arial"/>
              </w:rPr>
              <w:t>max</w:t>
            </w:r>
            <w:proofErr w:type="spellEnd"/>
          </w:p>
        </w:tc>
        <w:tc>
          <w:tcPr>
            <w:tcW w:w="990" w:type="dxa"/>
          </w:tcPr>
          <w:p w14:paraId="3C0B4CDB" w14:textId="77777777" w:rsidR="00FE7310" w:rsidRPr="000E1129" w:rsidRDefault="00FE7310" w:rsidP="00FE7310">
            <w:pPr>
              <w:spacing w:after="0"/>
              <w:jc w:val="center"/>
              <w:rPr>
                <w:rFonts w:ascii="Arial" w:hAnsi="Arial" w:cs="Arial"/>
              </w:rPr>
            </w:pPr>
            <w:r w:rsidRPr="000E1129">
              <w:rPr>
                <w:rFonts w:ascii="Arial" w:hAnsi="Arial" w:cs="Arial"/>
              </w:rPr>
              <w:t xml:space="preserve">% </w:t>
            </w:r>
            <w:proofErr w:type="spellStart"/>
            <w:r w:rsidRPr="000E1129">
              <w:rPr>
                <w:rFonts w:ascii="Arial" w:hAnsi="Arial" w:cs="Arial"/>
              </w:rPr>
              <w:t>vol</w:t>
            </w:r>
            <w:proofErr w:type="spellEnd"/>
          </w:p>
        </w:tc>
        <w:tc>
          <w:tcPr>
            <w:tcW w:w="2442" w:type="dxa"/>
          </w:tcPr>
          <w:p w14:paraId="189041EE" w14:textId="77777777" w:rsidR="00FE7310" w:rsidRPr="000E1129" w:rsidRDefault="00FE7310" w:rsidP="00FE7310">
            <w:pPr>
              <w:spacing w:after="0"/>
              <w:rPr>
                <w:rFonts w:ascii="Arial" w:hAnsi="Arial" w:cs="Arial"/>
              </w:rPr>
            </w:pPr>
            <w:r w:rsidRPr="000E1129">
              <w:rPr>
                <w:rFonts w:ascii="Arial" w:hAnsi="Arial" w:cs="Arial"/>
              </w:rPr>
              <w:t>GC (ASTM D-2163)</w:t>
            </w:r>
          </w:p>
        </w:tc>
      </w:tr>
      <w:tr w:rsidR="00FE7310" w:rsidRPr="000E1129" w14:paraId="01467FD3" w14:textId="77777777" w:rsidTr="00FE7310">
        <w:trPr>
          <w:cantSplit/>
        </w:trPr>
        <w:tc>
          <w:tcPr>
            <w:tcW w:w="3348" w:type="dxa"/>
          </w:tcPr>
          <w:p w14:paraId="74D8B7F0" w14:textId="77777777" w:rsidR="00FE7310" w:rsidRPr="000E1129" w:rsidRDefault="00FE7310" w:rsidP="00FE7310">
            <w:pPr>
              <w:spacing w:after="0"/>
              <w:rPr>
                <w:rFonts w:ascii="Arial" w:hAnsi="Arial" w:cs="Arial"/>
              </w:rPr>
            </w:pPr>
            <w:proofErr w:type="spellStart"/>
            <w:r w:rsidRPr="000E1129">
              <w:rPr>
                <w:rFonts w:ascii="Arial" w:hAnsi="Arial" w:cs="Arial"/>
              </w:rPr>
              <w:t>Ethano</w:t>
            </w:r>
            <w:proofErr w:type="spellEnd"/>
          </w:p>
        </w:tc>
        <w:tc>
          <w:tcPr>
            <w:tcW w:w="1440" w:type="dxa"/>
          </w:tcPr>
          <w:p w14:paraId="391571CB" w14:textId="77777777" w:rsidR="00FE7310" w:rsidRPr="000E1129" w:rsidRDefault="00FE7310" w:rsidP="00FE7310">
            <w:pPr>
              <w:spacing w:after="0"/>
              <w:jc w:val="center"/>
              <w:rPr>
                <w:rFonts w:ascii="Arial" w:hAnsi="Arial" w:cs="Arial"/>
              </w:rPr>
            </w:pPr>
            <w:r w:rsidRPr="000E1129">
              <w:rPr>
                <w:rFonts w:ascii="Arial" w:hAnsi="Arial" w:cs="Arial"/>
              </w:rPr>
              <w:t xml:space="preserve">2.5 </w:t>
            </w:r>
            <w:proofErr w:type="spellStart"/>
            <w:r w:rsidRPr="000E1129">
              <w:rPr>
                <w:rFonts w:ascii="Arial" w:hAnsi="Arial" w:cs="Arial"/>
              </w:rPr>
              <w:t>max</w:t>
            </w:r>
            <w:proofErr w:type="spellEnd"/>
          </w:p>
        </w:tc>
        <w:tc>
          <w:tcPr>
            <w:tcW w:w="990" w:type="dxa"/>
          </w:tcPr>
          <w:p w14:paraId="06BB391D" w14:textId="77777777" w:rsidR="00FE7310" w:rsidRPr="000E1129" w:rsidRDefault="00FE7310" w:rsidP="00FE7310">
            <w:pPr>
              <w:spacing w:after="0"/>
              <w:jc w:val="center"/>
              <w:rPr>
                <w:rFonts w:ascii="Arial" w:hAnsi="Arial" w:cs="Arial"/>
              </w:rPr>
            </w:pPr>
            <w:r w:rsidRPr="000E1129">
              <w:rPr>
                <w:rFonts w:ascii="Arial" w:hAnsi="Arial" w:cs="Arial"/>
              </w:rPr>
              <w:t xml:space="preserve">% </w:t>
            </w:r>
            <w:proofErr w:type="spellStart"/>
            <w:r w:rsidRPr="000E1129">
              <w:rPr>
                <w:rFonts w:ascii="Arial" w:hAnsi="Arial" w:cs="Arial"/>
              </w:rPr>
              <w:t>vol</w:t>
            </w:r>
            <w:proofErr w:type="spellEnd"/>
          </w:p>
        </w:tc>
        <w:tc>
          <w:tcPr>
            <w:tcW w:w="2442" w:type="dxa"/>
          </w:tcPr>
          <w:p w14:paraId="578AC222" w14:textId="77777777" w:rsidR="00FE7310" w:rsidRPr="000E1129" w:rsidRDefault="00FE7310" w:rsidP="00FE7310">
            <w:pPr>
              <w:spacing w:after="0"/>
              <w:rPr>
                <w:rFonts w:ascii="Arial" w:hAnsi="Arial" w:cs="Arial"/>
              </w:rPr>
            </w:pPr>
            <w:r w:rsidRPr="000E1129">
              <w:rPr>
                <w:rFonts w:ascii="Arial" w:hAnsi="Arial" w:cs="Arial"/>
              </w:rPr>
              <w:t>GC (ASTM D-2163)</w:t>
            </w:r>
          </w:p>
        </w:tc>
      </w:tr>
      <w:tr w:rsidR="00FE7310" w:rsidRPr="000E1129" w14:paraId="752FA222" w14:textId="77777777" w:rsidTr="00FE7310">
        <w:trPr>
          <w:cantSplit/>
        </w:trPr>
        <w:tc>
          <w:tcPr>
            <w:tcW w:w="3348" w:type="dxa"/>
          </w:tcPr>
          <w:p w14:paraId="08A28398" w14:textId="77777777" w:rsidR="00FE7310" w:rsidRPr="000E1129" w:rsidRDefault="00FE7310" w:rsidP="00FE7310">
            <w:pPr>
              <w:spacing w:after="0"/>
              <w:rPr>
                <w:rFonts w:ascii="Arial" w:hAnsi="Arial" w:cs="Arial"/>
              </w:rPr>
            </w:pPr>
            <w:proofErr w:type="spellStart"/>
            <w:r w:rsidRPr="000E1129">
              <w:rPr>
                <w:rFonts w:ascii="Arial" w:hAnsi="Arial" w:cs="Arial"/>
              </w:rPr>
              <w:t>Propileno</w:t>
            </w:r>
            <w:proofErr w:type="spellEnd"/>
          </w:p>
        </w:tc>
        <w:tc>
          <w:tcPr>
            <w:tcW w:w="1440" w:type="dxa"/>
          </w:tcPr>
          <w:p w14:paraId="5D9F0BB3" w14:textId="77777777" w:rsidR="00FE7310" w:rsidRPr="000E1129" w:rsidRDefault="00FE7310" w:rsidP="00FE7310">
            <w:pPr>
              <w:spacing w:after="0"/>
              <w:jc w:val="center"/>
              <w:rPr>
                <w:rFonts w:ascii="Arial" w:hAnsi="Arial" w:cs="Arial"/>
              </w:rPr>
            </w:pPr>
            <w:r w:rsidRPr="000E1129">
              <w:rPr>
                <w:rFonts w:ascii="Arial" w:hAnsi="Arial" w:cs="Arial"/>
              </w:rPr>
              <w:t xml:space="preserve">2.0 </w:t>
            </w:r>
            <w:proofErr w:type="spellStart"/>
            <w:r w:rsidRPr="000E1129">
              <w:rPr>
                <w:rFonts w:ascii="Arial" w:hAnsi="Arial" w:cs="Arial"/>
              </w:rPr>
              <w:t>max</w:t>
            </w:r>
            <w:proofErr w:type="spellEnd"/>
          </w:p>
        </w:tc>
        <w:tc>
          <w:tcPr>
            <w:tcW w:w="990" w:type="dxa"/>
          </w:tcPr>
          <w:p w14:paraId="3990C12F" w14:textId="77777777" w:rsidR="00FE7310" w:rsidRPr="000E1129" w:rsidRDefault="00FE7310" w:rsidP="00FE7310">
            <w:pPr>
              <w:spacing w:after="0"/>
              <w:jc w:val="center"/>
              <w:rPr>
                <w:rFonts w:ascii="Arial" w:hAnsi="Arial" w:cs="Arial"/>
              </w:rPr>
            </w:pPr>
            <w:r w:rsidRPr="000E1129">
              <w:rPr>
                <w:rFonts w:ascii="Arial" w:hAnsi="Arial" w:cs="Arial"/>
              </w:rPr>
              <w:t xml:space="preserve">% </w:t>
            </w:r>
            <w:proofErr w:type="spellStart"/>
            <w:r w:rsidRPr="000E1129">
              <w:rPr>
                <w:rFonts w:ascii="Arial" w:hAnsi="Arial" w:cs="Arial"/>
              </w:rPr>
              <w:t>vol</w:t>
            </w:r>
            <w:proofErr w:type="spellEnd"/>
          </w:p>
        </w:tc>
        <w:tc>
          <w:tcPr>
            <w:tcW w:w="2442" w:type="dxa"/>
          </w:tcPr>
          <w:p w14:paraId="0150007E" w14:textId="77777777" w:rsidR="00FE7310" w:rsidRPr="000E1129" w:rsidRDefault="00FE7310" w:rsidP="00FE7310">
            <w:pPr>
              <w:spacing w:after="0"/>
              <w:rPr>
                <w:rFonts w:ascii="Arial" w:hAnsi="Arial" w:cs="Arial"/>
              </w:rPr>
            </w:pPr>
            <w:r w:rsidRPr="000E1129">
              <w:rPr>
                <w:rFonts w:ascii="Arial" w:hAnsi="Arial" w:cs="Arial"/>
              </w:rPr>
              <w:t>GC (ASTM D-2163)</w:t>
            </w:r>
          </w:p>
        </w:tc>
      </w:tr>
      <w:tr w:rsidR="00FE7310" w:rsidRPr="000E1129" w14:paraId="1E215464" w14:textId="77777777" w:rsidTr="00FE7310">
        <w:trPr>
          <w:cantSplit/>
        </w:trPr>
        <w:tc>
          <w:tcPr>
            <w:tcW w:w="3348" w:type="dxa"/>
          </w:tcPr>
          <w:p w14:paraId="3F6BF3AE" w14:textId="77777777" w:rsidR="00FE7310" w:rsidRPr="000E1129" w:rsidRDefault="00FE7310" w:rsidP="00FE7310">
            <w:pPr>
              <w:spacing w:after="0"/>
              <w:rPr>
                <w:rFonts w:ascii="Arial" w:hAnsi="Arial" w:cs="Arial"/>
              </w:rPr>
            </w:pPr>
            <w:r w:rsidRPr="000E1129">
              <w:rPr>
                <w:rFonts w:ascii="Arial" w:hAnsi="Arial" w:cs="Arial"/>
              </w:rPr>
              <w:t>Pentanos y pesados</w:t>
            </w:r>
          </w:p>
        </w:tc>
        <w:tc>
          <w:tcPr>
            <w:tcW w:w="1440" w:type="dxa"/>
          </w:tcPr>
          <w:p w14:paraId="2B702CDC" w14:textId="77777777" w:rsidR="00FE7310" w:rsidRPr="000E1129" w:rsidRDefault="00FE7310" w:rsidP="00FE7310">
            <w:pPr>
              <w:spacing w:after="0"/>
              <w:jc w:val="center"/>
              <w:rPr>
                <w:rFonts w:ascii="Arial" w:hAnsi="Arial" w:cs="Arial"/>
              </w:rPr>
            </w:pPr>
            <w:r w:rsidRPr="000E1129">
              <w:rPr>
                <w:rFonts w:ascii="Arial" w:hAnsi="Arial" w:cs="Arial"/>
              </w:rPr>
              <w:t xml:space="preserve">2.0 </w:t>
            </w:r>
            <w:proofErr w:type="spellStart"/>
            <w:r w:rsidRPr="000E1129">
              <w:rPr>
                <w:rFonts w:ascii="Arial" w:hAnsi="Arial" w:cs="Arial"/>
              </w:rPr>
              <w:t>max</w:t>
            </w:r>
            <w:proofErr w:type="spellEnd"/>
          </w:p>
        </w:tc>
        <w:tc>
          <w:tcPr>
            <w:tcW w:w="990" w:type="dxa"/>
          </w:tcPr>
          <w:p w14:paraId="0975B4D0" w14:textId="77777777" w:rsidR="00FE7310" w:rsidRPr="000E1129" w:rsidRDefault="00FE7310" w:rsidP="00FE7310">
            <w:pPr>
              <w:spacing w:after="0"/>
              <w:jc w:val="center"/>
              <w:rPr>
                <w:rFonts w:ascii="Arial" w:hAnsi="Arial" w:cs="Arial"/>
              </w:rPr>
            </w:pPr>
            <w:r w:rsidRPr="000E1129">
              <w:rPr>
                <w:rFonts w:ascii="Arial" w:hAnsi="Arial" w:cs="Arial"/>
              </w:rPr>
              <w:t xml:space="preserve">% </w:t>
            </w:r>
            <w:proofErr w:type="spellStart"/>
            <w:r w:rsidRPr="000E1129">
              <w:rPr>
                <w:rFonts w:ascii="Arial" w:hAnsi="Arial" w:cs="Arial"/>
              </w:rPr>
              <w:t>vol</w:t>
            </w:r>
            <w:proofErr w:type="spellEnd"/>
          </w:p>
        </w:tc>
        <w:tc>
          <w:tcPr>
            <w:tcW w:w="2442" w:type="dxa"/>
          </w:tcPr>
          <w:p w14:paraId="03A64E95" w14:textId="77777777" w:rsidR="00FE7310" w:rsidRPr="000E1129" w:rsidRDefault="00FE7310" w:rsidP="00FE7310">
            <w:pPr>
              <w:spacing w:after="0"/>
              <w:rPr>
                <w:rFonts w:ascii="Arial" w:hAnsi="Arial" w:cs="Arial"/>
              </w:rPr>
            </w:pPr>
            <w:r w:rsidRPr="000E1129">
              <w:rPr>
                <w:rFonts w:ascii="Arial" w:hAnsi="Arial" w:cs="Arial"/>
              </w:rPr>
              <w:t xml:space="preserve">GC (ASTM D-2163) </w:t>
            </w:r>
          </w:p>
        </w:tc>
      </w:tr>
      <w:tr w:rsidR="00FE7310" w:rsidRPr="000E1129" w14:paraId="50C236CB" w14:textId="77777777" w:rsidTr="00FE7310">
        <w:trPr>
          <w:cantSplit/>
        </w:trPr>
        <w:tc>
          <w:tcPr>
            <w:tcW w:w="3348" w:type="dxa"/>
          </w:tcPr>
          <w:p w14:paraId="7FAF44E2" w14:textId="77777777" w:rsidR="00FE7310" w:rsidRPr="000E1129" w:rsidRDefault="00FE7310" w:rsidP="00FE7310">
            <w:pPr>
              <w:spacing w:after="0"/>
              <w:rPr>
                <w:rFonts w:ascii="Arial" w:hAnsi="Arial" w:cs="Arial"/>
              </w:rPr>
            </w:pPr>
            <w:r w:rsidRPr="000E1129">
              <w:rPr>
                <w:rFonts w:ascii="Arial" w:hAnsi="Arial" w:cs="Arial"/>
              </w:rPr>
              <w:t>Presión de vapor a 100 °F</w:t>
            </w:r>
          </w:p>
        </w:tc>
        <w:tc>
          <w:tcPr>
            <w:tcW w:w="1440" w:type="dxa"/>
          </w:tcPr>
          <w:p w14:paraId="01F29A07" w14:textId="77777777" w:rsidR="00FE7310" w:rsidRPr="000E1129" w:rsidRDefault="00FE7310" w:rsidP="00FE7310">
            <w:pPr>
              <w:spacing w:after="0"/>
              <w:jc w:val="center"/>
              <w:rPr>
                <w:rFonts w:ascii="Arial" w:hAnsi="Arial" w:cs="Arial"/>
              </w:rPr>
            </w:pPr>
            <w:r w:rsidRPr="000E1129">
              <w:rPr>
                <w:rFonts w:ascii="Arial" w:hAnsi="Arial" w:cs="Arial"/>
              </w:rPr>
              <w:t xml:space="preserve">200 </w:t>
            </w:r>
            <w:proofErr w:type="spellStart"/>
            <w:r w:rsidRPr="000E1129">
              <w:rPr>
                <w:rFonts w:ascii="Arial" w:hAnsi="Arial" w:cs="Arial"/>
              </w:rPr>
              <w:t>max</w:t>
            </w:r>
            <w:proofErr w:type="spellEnd"/>
          </w:p>
        </w:tc>
        <w:tc>
          <w:tcPr>
            <w:tcW w:w="990" w:type="dxa"/>
          </w:tcPr>
          <w:p w14:paraId="530B9ED6" w14:textId="77777777" w:rsidR="00FE7310" w:rsidRPr="000E1129" w:rsidRDefault="00FE7310" w:rsidP="00FE7310">
            <w:pPr>
              <w:spacing w:after="0"/>
              <w:jc w:val="center"/>
              <w:rPr>
                <w:rFonts w:ascii="Arial" w:hAnsi="Arial" w:cs="Arial"/>
              </w:rPr>
            </w:pPr>
            <w:proofErr w:type="spellStart"/>
            <w:r w:rsidRPr="000E1129">
              <w:rPr>
                <w:rFonts w:ascii="Arial" w:hAnsi="Arial" w:cs="Arial"/>
              </w:rPr>
              <w:t>psig</w:t>
            </w:r>
            <w:proofErr w:type="spellEnd"/>
          </w:p>
        </w:tc>
        <w:tc>
          <w:tcPr>
            <w:tcW w:w="2442" w:type="dxa"/>
          </w:tcPr>
          <w:p w14:paraId="7FD95C98" w14:textId="77777777" w:rsidR="00FE7310" w:rsidRPr="000E1129" w:rsidRDefault="00FE7310" w:rsidP="00FE7310">
            <w:pPr>
              <w:spacing w:after="0"/>
              <w:rPr>
                <w:rFonts w:ascii="Arial" w:hAnsi="Arial" w:cs="Arial"/>
              </w:rPr>
            </w:pPr>
            <w:r w:rsidRPr="000E1129">
              <w:rPr>
                <w:rFonts w:ascii="Arial" w:hAnsi="Arial" w:cs="Arial"/>
              </w:rPr>
              <w:t xml:space="preserve">GC (ASTM D-1267) </w:t>
            </w:r>
            <w:proofErr w:type="spellStart"/>
            <w:r w:rsidRPr="000E1129">
              <w:rPr>
                <w:rFonts w:ascii="Arial" w:hAnsi="Arial" w:cs="Arial"/>
              </w:rPr>
              <w:t>or</w:t>
            </w:r>
            <w:proofErr w:type="spellEnd"/>
            <w:r w:rsidRPr="000E1129">
              <w:rPr>
                <w:rFonts w:ascii="Arial" w:hAnsi="Arial" w:cs="Arial"/>
              </w:rPr>
              <w:t xml:space="preserve">  (D-2163) </w:t>
            </w:r>
            <w:proofErr w:type="spellStart"/>
            <w:r w:rsidRPr="000E1129">
              <w:rPr>
                <w:rFonts w:ascii="Arial" w:hAnsi="Arial" w:cs="Arial"/>
              </w:rPr>
              <w:t>or</w:t>
            </w:r>
            <w:proofErr w:type="spellEnd"/>
            <w:r w:rsidRPr="000E1129">
              <w:rPr>
                <w:rFonts w:ascii="Arial" w:hAnsi="Arial" w:cs="Arial"/>
              </w:rPr>
              <w:t xml:space="preserve"> (D-2598)</w:t>
            </w:r>
          </w:p>
        </w:tc>
      </w:tr>
      <w:tr w:rsidR="00FE7310" w:rsidRPr="000E1129" w14:paraId="584D82A6" w14:textId="77777777" w:rsidTr="00FE7310">
        <w:trPr>
          <w:cantSplit/>
        </w:trPr>
        <w:tc>
          <w:tcPr>
            <w:tcW w:w="3348" w:type="dxa"/>
          </w:tcPr>
          <w:p w14:paraId="45BCE216" w14:textId="77777777" w:rsidR="00FE7310" w:rsidRPr="000E1129" w:rsidRDefault="00FE7310" w:rsidP="00FE7310">
            <w:pPr>
              <w:spacing w:after="0"/>
              <w:rPr>
                <w:rFonts w:ascii="Arial" w:hAnsi="Arial" w:cs="Arial"/>
              </w:rPr>
            </w:pPr>
            <w:r w:rsidRPr="000E1129">
              <w:rPr>
                <w:rFonts w:ascii="Arial" w:hAnsi="Arial" w:cs="Arial"/>
              </w:rPr>
              <w:t>Gravedad específica</w:t>
            </w:r>
          </w:p>
        </w:tc>
        <w:tc>
          <w:tcPr>
            <w:tcW w:w="1440" w:type="dxa"/>
          </w:tcPr>
          <w:p w14:paraId="7A3A45BF" w14:textId="77777777" w:rsidR="00FE7310" w:rsidRPr="000E1129" w:rsidRDefault="00FE7310" w:rsidP="00FE7310">
            <w:pPr>
              <w:spacing w:after="0"/>
              <w:jc w:val="center"/>
              <w:rPr>
                <w:rFonts w:ascii="Arial" w:hAnsi="Arial" w:cs="Arial"/>
              </w:rPr>
            </w:pPr>
            <w:r w:rsidRPr="000E1129">
              <w:rPr>
                <w:rFonts w:ascii="Arial" w:hAnsi="Arial" w:cs="Arial"/>
              </w:rPr>
              <w:t>TBR</w:t>
            </w:r>
          </w:p>
        </w:tc>
        <w:tc>
          <w:tcPr>
            <w:tcW w:w="990" w:type="dxa"/>
          </w:tcPr>
          <w:p w14:paraId="2892B5D6" w14:textId="77777777" w:rsidR="00FE7310" w:rsidRPr="000E1129" w:rsidRDefault="00FE7310" w:rsidP="00FE7310">
            <w:pPr>
              <w:spacing w:after="0"/>
              <w:jc w:val="center"/>
              <w:rPr>
                <w:rFonts w:ascii="Arial" w:hAnsi="Arial" w:cs="Arial"/>
              </w:rPr>
            </w:pPr>
            <w:r w:rsidRPr="000E1129">
              <w:rPr>
                <w:rFonts w:ascii="Arial" w:hAnsi="Arial" w:cs="Arial"/>
              </w:rPr>
              <w:t>TBR</w:t>
            </w:r>
          </w:p>
        </w:tc>
        <w:tc>
          <w:tcPr>
            <w:tcW w:w="2442" w:type="dxa"/>
          </w:tcPr>
          <w:p w14:paraId="1F56998D" w14:textId="77777777" w:rsidR="00FE7310" w:rsidRPr="000E1129" w:rsidRDefault="00FE7310" w:rsidP="00FE7310">
            <w:pPr>
              <w:spacing w:after="0"/>
              <w:rPr>
                <w:rFonts w:ascii="Arial" w:hAnsi="Arial" w:cs="Arial"/>
                <w:lang w:val="pt-BR"/>
              </w:rPr>
            </w:pPr>
            <w:r w:rsidRPr="000E1129">
              <w:rPr>
                <w:rFonts w:ascii="Arial" w:hAnsi="Arial" w:cs="Arial"/>
              </w:rPr>
              <w:t xml:space="preserve">GC (ASTM D-1267) </w:t>
            </w:r>
            <w:proofErr w:type="spellStart"/>
            <w:r w:rsidRPr="000E1129">
              <w:rPr>
                <w:rFonts w:ascii="Arial" w:hAnsi="Arial" w:cs="Arial"/>
              </w:rPr>
              <w:t>or</w:t>
            </w:r>
            <w:proofErr w:type="spellEnd"/>
            <w:r w:rsidRPr="000E1129">
              <w:rPr>
                <w:rFonts w:ascii="Arial" w:hAnsi="Arial" w:cs="Arial"/>
              </w:rPr>
              <w:t xml:space="preserve">  (D-2163) </w:t>
            </w:r>
            <w:proofErr w:type="spellStart"/>
            <w:r w:rsidRPr="000E1129">
              <w:rPr>
                <w:rFonts w:ascii="Arial" w:hAnsi="Arial" w:cs="Arial"/>
              </w:rPr>
              <w:t>or</w:t>
            </w:r>
            <w:proofErr w:type="spellEnd"/>
            <w:r w:rsidRPr="000E1129">
              <w:rPr>
                <w:rFonts w:ascii="Arial" w:hAnsi="Arial" w:cs="Arial"/>
              </w:rPr>
              <w:t xml:space="preserve"> (D-2598)</w:t>
            </w:r>
          </w:p>
        </w:tc>
      </w:tr>
      <w:tr w:rsidR="00FE7310" w:rsidRPr="000E1129" w14:paraId="5711779E" w14:textId="77777777" w:rsidTr="00FE7310">
        <w:trPr>
          <w:cantSplit/>
        </w:trPr>
        <w:tc>
          <w:tcPr>
            <w:tcW w:w="3348" w:type="dxa"/>
          </w:tcPr>
          <w:p w14:paraId="3099FEA3" w14:textId="77777777" w:rsidR="00FE7310" w:rsidRPr="000E1129" w:rsidRDefault="00FE7310" w:rsidP="00FE7310">
            <w:pPr>
              <w:spacing w:after="0"/>
              <w:rPr>
                <w:rFonts w:ascii="Arial" w:hAnsi="Arial" w:cs="Arial"/>
              </w:rPr>
            </w:pPr>
            <w:r w:rsidRPr="000E1129">
              <w:rPr>
                <w:rFonts w:ascii="Arial" w:hAnsi="Arial" w:cs="Arial"/>
              </w:rPr>
              <w:t>Agua</w:t>
            </w:r>
          </w:p>
        </w:tc>
        <w:tc>
          <w:tcPr>
            <w:tcW w:w="4872" w:type="dxa"/>
            <w:gridSpan w:val="3"/>
          </w:tcPr>
          <w:p w14:paraId="1ECA6F03" w14:textId="77777777" w:rsidR="00FE7310" w:rsidRPr="000E1129" w:rsidRDefault="00FE7310" w:rsidP="00FE7310">
            <w:pPr>
              <w:spacing w:after="0"/>
              <w:rPr>
                <w:rFonts w:ascii="Arial" w:hAnsi="Arial" w:cs="Arial"/>
              </w:rPr>
            </w:pPr>
            <w:r w:rsidRPr="000E1129">
              <w:rPr>
                <w:rFonts w:ascii="Arial" w:hAnsi="Arial" w:cs="Arial"/>
              </w:rPr>
              <w:t xml:space="preserve">   Libre</w:t>
            </w:r>
          </w:p>
        </w:tc>
      </w:tr>
      <w:tr w:rsidR="00FE7310" w:rsidRPr="000E1129" w14:paraId="5940BE29" w14:textId="77777777" w:rsidTr="00FE7310">
        <w:trPr>
          <w:cantSplit/>
        </w:trPr>
        <w:tc>
          <w:tcPr>
            <w:tcW w:w="3348" w:type="dxa"/>
          </w:tcPr>
          <w:p w14:paraId="5426C4B6" w14:textId="77777777" w:rsidR="00FE7310" w:rsidRPr="000E1129" w:rsidRDefault="00FE7310" w:rsidP="00FE7310">
            <w:pPr>
              <w:spacing w:after="0"/>
              <w:rPr>
                <w:rFonts w:ascii="Arial" w:hAnsi="Arial" w:cs="Arial"/>
              </w:rPr>
            </w:pPr>
            <w:proofErr w:type="spellStart"/>
            <w:r w:rsidRPr="000E1129">
              <w:rPr>
                <w:rFonts w:ascii="Arial" w:hAnsi="Arial" w:cs="Arial"/>
              </w:rPr>
              <w:t>Odorización</w:t>
            </w:r>
            <w:proofErr w:type="spellEnd"/>
          </w:p>
        </w:tc>
        <w:tc>
          <w:tcPr>
            <w:tcW w:w="4872" w:type="dxa"/>
            <w:gridSpan w:val="3"/>
          </w:tcPr>
          <w:p w14:paraId="6E554B90" w14:textId="77777777" w:rsidR="00FE7310" w:rsidRPr="000E1129" w:rsidRDefault="00FE7310" w:rsidP="00FE7310">
            <w:pPr>
              <w:spacing w:after="0"/>
              <w:rPr>
                <w:rFonts w:ascii="Arial" w:hAnsi="Arial" w:cs="Arial"/>
              </w:rPr>
            </w:pPr>
            <w:r w:rsidRPr="000E1129">
              <w:rPr>
                <w:rFonts w:ascii="Arial" w:hAnsi="Arial" w:cs="Arial"/>
              </w:rPr>
              <w:t xml:space="preserve">   Como lo establezca la Autoridad Reguladora</w:t>
            </w:r>
          </w:p>
        </w:tc>
      </w:tr>
    </w:tbl>
    <w:p w14:paraId="26816110" w14:textId="77777777" w:rsidR="00FE7310" w:rsidRPr="000E1129" w:rsidRDefault="00FE7310" w:rsidP="000F2C3F">
      <w:pPr>
        <w:spacing w:after="0" w:line="300" w:lineRule="auto"/>
        <w:jc w:val="both"/>
        <w:rPr>
          <w:rFonts w:ascii="Arial" w:hAnsi="Arial" w:cs="Arial"/>
          <w:lang w:val="es-ES_tradnl"/>
        </w:rPr>
      </w:pPr>
    </w:p>
    <w:p w14:paraId="77102089" w14:textId="625C8BEA" w:rsidR="00FE7310" w:rsidRPr="000E1129" w:rsidRDefault="00FE7310" w:rsidP="00FE7310">
      <w:pPr>
        <w:spacing w:after="0" w:line="300" w:lineRule="auto"/>
        <w:jc w:val="both"/>
        <w:rPr>
          <w:rFonts w:ascii="Arial" w:hAnsi="Arial" w:cs="Arial"/>
          <w:lang w:val="es-ES_tradnl"/>
        </w:rPr>
      </w:pPr>
      <w:r w:rsidRPr="000E1129">
        <w:rPr>
          <w:rFonts w:ascii="Arial" w:hAnsi="Arial" w:cs="Arial"/>
          <w:lang w:val="es-ES_tradnl"/>
        </w:rPr>
        <w:t xml:space="preserve">La determinación de los componentes del GLP para cumplir con la Tabla anterior se llevará a cabo con equipos que cumplan con las Normas Oficiales Mexicanas aplicables, o a falta de éstas, con la Práctica Internacionalmente Reconocida (PIR). Asimismo, las características de las pruebas y periodicidad de las mismas deberán sujetarse a las Normas Oficiales Mexicanas, o a falta de ellas, a la (PIR). </w:t>
      </w:r>
      <w:r w:rsidR="00AD5FD8" w:rsidRPr="00AD5FD8">
        <w:rPr>
          <w:rFonts w:ascii="Arial" w:hAnsi="Arial" w:cs="Arial"/>
          <w:b/>
          <w:lang w:val="es-ES_tradnl"/>
        </w:rPr>
        <w:t>“EL ALMACENISTA”</w:t>
      </w:r>
      <w:r w:rsidRPr="000E1129">
        <w:rPr>
          <w:rFonts w:ascii="Arial" w:hAnsi="Arial" w:cs="Arial"/>
          <w:lang w:val="es-ES_tradnl"/>
        </w:rPr>
        <w:t xml:space="preserve"> será el responsable de realizar los análisis necesarios para demostrar que el GLP almacenado en el Sistema de Almacenamiento cumple con el marco regulatorio del  GLP e instalará los equipos necesarios para determinar los componentes del GLP en los Puntos de Recepción y Entrega.</w:t>
      </w:r>
    </w:p>
    <w:p w14:paraId="40BD128B" w14:textId="02FB34ED" w:rsidR="00FE7310" w:rsidRPr="000E1129" w:rsidRDefault="00FE7310" w:rsidP="00FE7310">
      <w:pPr>
        <w:spacing w:after="0" w:line="300" w:lineRule="auto"/>
        <w:jc w:val="both"/>
        <w:rPr>
          <w:rFonts w:ascii="Arial" w:hAnsi="Arial" w:cs="Arial"/>
          <w:lang w:val="es-ES_tradnl"/>
        </w:rPr>
      </w:pPr>
      <w:r w:rsidRPr="000E1129">
        <w:rPr>
          <w:rFonts w:ascii="Arial" w:hAnsi="Arial" w:cs="Arial"/>
          <w:lang w:val="es-ES_tradnl"/>
        </w:rPr>
        <w:t>Ambas partes tendrán el derecho de rechazar las entregas de GLP que no cumplan con las especificaciones mencionadas en la Tabla anterior.</w:t>
      </w:r>
    </w:p>
    <w:p w14:paraId="307D3231" w14:textId="6B35B93C" w:rsidR="00FE7310" w:rsidRPr="000E1129" w:rsidRDefault="00AD5FD8" w:rsidP="00FE7310">
      <w:pPr>
        <w:spacing w:after="0" w:line="300" w:lineRule="auto"/>
        <w:jc w:val="both"/>
        <w:rPr>
          <w:rFonts w:ascii="Arial" w:hAnsi="Arial" w:cs="Arial"/>
          <w:lang w:val="es-ES_tradnl"/>
        </w:rPr>
      </w:pPr>
      <w:r w:rsidRPr="00AD5FD8">
        <w:rPr>
          <w:rFonts w:ascii="Arial" w:hAnsi="Arial" w:cs="Arial"/>
          <w:b/>
          <w:lang w:val="es-ES_tradnl"/>
        </w:rPr>
        <w:t>“EL ALMACENISTA”</w:t>
      </w:r>
      <w:r w:rsidR="00FE7310" w:rsidRPr="000E1129">
        <w:rPr>
          <w:rFonts w:ascii="Arial" w:hAnsi="Arial" w:cs="Arial"/>
          <w:lang w:val="es-ES_tradnl"/>
        </w:rPr>
        <w:t xml:space="preserve"> tendrá en todo momento el derecho de efectuar la mezcla del GLP propiedad de </w:t>
      </w:r>
      <w:r w:rsidRPr="00AD5FD8">
        <w:rPr>
          <w:rFonts w:ascii="Arial" w:hAnsi="Arial" w:cs="Arial"/>
          <w:b/>
          <w:lang w:val="es-ES_tradnl"/>
        </w:rPr>
        <w:t>“EL ADQUIRENTE”</w:t>
      </w:r>
      <w:r w:rsidR="00FE7310" w:rsidRPr="000E1129">
        <w:rPr>
          <w:rFonts w:ascii="Arial" w:hAnsi="Arial" w:cs="Arial"/>
          <w:lang w:val="es-ES_tradnl"/>
        </w:rPr>
        <w:t xml:space="preserve"> con el GLP de otros Adquirentes, pero estará obligado a </w:t>
      </w:r>
      <w:r w:rsidR="00FE7310" w:rsidRPr="000E1129">
        <w:rPr>
          <w:rFonts w:ascii="Arial" w:hAnsi="Arial" w:cs="Arial"/>
          <w:lang w:val="es-ES_tradnl"/>
        </w:rPr>
        <w:lastRenderedPageBreak/>
        <w:t>entregar GLP acorde con las especificaciones mencionadas en el la Tabla inserta en esta Sección.</w:t>
      </w:r>
    </w:p>
    <w:p w14:paraId="6A0F9551" w14:textId="77777777" w:rsidR="00002D40" w:rsidRPr="000E1129" w:rsidRDefault="00002D40" w:rsidP="000F2C3F">
      <w:pPr>
        <w:spacing w:after="0" w:line="300" w:lineRule="auto"/>
        <w:jc w:val="both"/>
        <w:rPr>
          <w:rFonts w:ascii="Arial" w:hAnsi="Arial" w:cs="Arial"/>
          <w:lang w:val="es-ES_tradnl"/>
        </w:rPr>
      </w:pPr>
    </w:p>
    <w:p w14:paraId="789CD5C2" w14:textId="7E340077" w:rsidR="004A3386" w:rsidRPr="000E1129" w:rsidRDefault="00FE7310" w:rsidP="00FE7310">
      <w:pPr>
        <w:spacing w:after="0" w:line="300" w:lineRule="auto"/>
        <w:jc w:val="both"/>
        <w:rPr>
          <w:rFonts w:ascii="Arial" w:hAnsi="Arial" w:cs="Arial"/>
          <w:lang w:val="es-ES_tradnl"/>
        </w:rPr>
      </w:pPr>
      <w:r w:rsidRPr="00AD5FD8">
        <w:rPr>
          <w:rFonts w:ascii="Arial" w:hAnsi="Arial" w:cs="Arial"/>
          <w:b/>
          <w:lang w:val="es-ES_tradnl"/>
        </w:rPr>
        <w:t>DÉCIMO CUARTA.</w:t>
      </w:r>
      <w:r w:rsidRPr="000E1129">
        <w:rPr>
          <w:rFonts w:ascii="Arial" w:hAnsi="Arial" w:cs="Arial"/>
          <w:lang w:val="es-ES_tradnl"/>
        </w:rPr>
        <w:t xml:space="preserve"> En términos de los puntos 45, 45.1, 45.2, 45.3, 45.4, 45.5, 45.6 y 45.7 de </w:t>
      </w:r>
      <w:r w:rsidR="00AD5FD8" w:rsidRPr="00AD5FD8">
        <w:rPr>
          <w:rFonts w:ascii="Arial" w:hAnsi="Arial" w:cs="Arial"/>
          <w:b/>
          <w:lang w:val="es-ES_tradnl"/>
        </w:rPr>
        <w:t>“LA RESOLUCIÓN”</w:t>
      </w:r>
      <w:r w:rsidRPr="000E1129">
        <w:rPr>
          <w:rFonts w:ascii="Arial" w:hAnsi="Arial" w:cs="Arial"/>
          <w:lang w:val="es-ES_tradnl"/>
        </w:rPr>
        <w:t xml:space="preserve">, </w:t>
      </w:r>
      <w:r w:rsidR="004A3386" w:rsidRPr="000E1129">
        <w:rPr>
          <w:rFonts w:ascii="Arial" w:hAnsi="Arial" w:cs="Arial"/>
          <w:lang w:val="es-ES_tradnl"/>
        </w:rPr>
        <w:t xml:space="preserve"> es obligación de </w:t>
      </w:r>
      <w:r w:rsidR="00AD5FD8" w:rsidRPr="00AD5FD8">
        <w:rPr>
          <w:rFonts w:ascii="Arial" w:hAnsi="Arial" w:cs="Arial"/>
          <w:b/>
          <w:lang w:val="es-ES_tradnl"/>
        </w:rPr>
        <w:t>“EL ALMACENISTA”</w:t>
      </w:r>
      <w:r w:rsidR="008A7B79">
        <w:rPr>
          <w:rFonts w:ascii="Arial" w:hAnsi="Arial" w:cs="Arial"/>
          <w:b/>
          <w:lang w:val="es-ES_tradnl"/>
        </w:rPr>
        <w:t xml:space="preserve"> </w:t>
      </w:r>
      <w:r w:rsidRPr="000E1129">
        <w:rPr>
          <w:rFonts w:ascii="Arial" w:hAnsi="Arial" w:cs="Arial"/>
          <w:lang w:val="es-ES_tradnl"/>
        </w:rPr>
        <w:t>garantizar</w:t>
      </w:r>
      <w:r w:rsidR="004A3386" w:rsidRPr="000E1129">
        <w:rPr>
          <w:rFonts w:ascii="Arial" w:hAnsi="Arial" w:cs="Arial"/>
          <w:lang w:val="es-ES_tradnl"/>
        </w:rPr>
        <w:t xml:space="preserve"> que </w:t>
      </w:r>
      <w:r w:rsidRPr="000E1129">
        <w:rPr>
          <w:rFonts w:ascii="Arial" w:hAnsi="Arial" w:cs="Arial"/>
          <w:lang w:val="es-ES_tradnl"/>
        </w:rPr>
        <w:t xml:space="preserve">la medición del volumen y la calidad del producto conforme a lo </w:t>
      </w:r>
      <w:r w:rsidR="004A3386" w:rsidRPr="000E1129">
        <w:rPr>
          <w:rFonts w:ascii="Arial" w:hAnsi="Arial" w:cs="Arial"/>
          <w:lang w:val="es-ES_tradnl"/>
        </w:rPr>
        <w:t>establecido en los Términos y Condiciones que obran en su Portal de Internet (boletín electrónico).</w:t>
      </w:r>
    </w:p>
    <w:p w14:paraId="26A13B45" w14:textId="1AB38B7D" w:rsidR="00FE7310" w:rsidRPr="000E1129" w:rsidRDefault="00AD5FD8" w:rsidP="00FE7310">
      <w:pPr>
        <w:spacing w:after="0" w:line="300" w:lineRule="auto"/>
        <w:jc w:val="both"/>
        <w:rPr>
          <w:rFonts w:ascii="Arial" w:hAnsi="Arial" w:cs="Arial"/>
          <w:lang w:val="es-ES_tradnl"/>
        </w:rPr>
      </w:pPr>
      <w:r w:rsidRPr="00AD5FD8">
        <w:rPr>
          <w:rFonts w:ascii="Arial" w:hAnsi="Arial" w:cs="Arial"/>
          <w:b/>
          <w:lang w:val="es-ES_tradnl"/>
        </w:rPr>
        <w:t>“EL ALMACENISTA”</w:t>
      </w:r>
      <w:r w:rsidR="00FE7310" w:rsidRPr="000E1129">
        <w:rPr>
          <w:rFonts w:ascii="Arial" w:hAnsi="Arial" w:cs="Arial"/>
          <w:lang w:val="es-ES_tradnl"/>
        </w:rPr>
        <w:t xml:space="preserve"> contará con sistemas de medición y procesos necesarios para las mediciones de volumen y de calidad de GLP a almacenar. Los procedimientos para la medición se apegarán a las Normas Aplicables y deberán contar con una estrategia de medición co</w:t>
      </w:r>
      <w:r w:rsidR="004A3386" w:rsidRPr="000E1129">
        <w:rPr>
          <w:rFonts w:ascii="Arial" w:hAnsi="Arial" w:cs="Arial"/>
          <w:lang w:val="es-ES_tradnl"/>
        </w:rPr>
        <w:t xml:space="preserve">nforme la disposición 45.2 de </w:t>
      </w:r>
      <w:r w:rsidRPr="00AD5FD8">
        <w:rPr>
          <w:rFonts w:ascii="Arial" w:hAnsi="Arial" w:cs="Arial"/>
          <w:b/>
          <w:lang w:val="es-ES_tradnl"/>
        </w:rPr>
        <w:t>“LA RESOLUCIÓN”</w:t>
      </w:r>
      <w:r w:rsidR="00FE7310" w:rsidRPr="000E1129">
        <w:rPr>
          <w:rFonts w:ascii="Arial" w:hAnsi="Arial" w:cs="Arial"/>
          <w:lang w:val="es-ES_tradnl"/>
        </w:rPr>
        <w:t>. Toda la infraestructura de Almacenamiento, así como las derivaciones de ésta, deberán contar con estos sistemas de medición.</w:t>
      </w:r>
    </w:p>
    <w:p w14:paraId="126B8E60" w14:textId="77777777" w:rsidR="00FE7310" w:rsidRPr="000E1129" w:rsidRDefault="00FE7310" w:rsidP="00FE7310">
      <w:pPr>
        <w:spacing w:after="0" w:line="300" w:lineRule="auto"/>
        <w:jc w:val="both"/>
        <w:rPr>
          <w:rFonts w:ascii="Arial" w:hAnsi="Arial" w:cs="Arial"/>
          <w:lang w:val="es-ES_tradnl"/>
        </w:rPr>
      </w:pPr>
      <w:r w:rsidRPr="000E1129">
        <w:rPr>
          <w:rFonts w:ascii="Arial" w:hAnsi="Arial" w:cs="Arial"/>
          <w:lang w:val="es-ES_tradnl"/>
        </w:rPr>
        <w:t>Los sistemas de medición deberán ser instalados y operados de tal manera que funcionen adecuadamente, de acuerdo al tipo y características de los fluidos a medir, volúmenes manejados y a las condiciones de operación a que estén sometidos y podrán contar con un probador permanente o portátil.</w:t>
      </w:r>
    </w:p>
    <w:p w14:paraId="4341B737" w14:textId="12EBDF7A" w:rsidR="00FE7310" w:rsidRPr="000E1129" w:rsidRDefault="00FE7310" w:rsidP="00FE7310">
      <w:pPr>
        <w:spacing w:after="0" w:line="300" w:lineRule="auto"/>
        <w:jc w:val="both"/>
        <w:rPr>
          <w:rFonts w:ascii="Arial" w:hAnsi="Arial" w:cs="Arial"/>
          <w:lang w:val="es-ES_tradnl"/>
        </w:rPr>
      </w:pPr>
      <w:r w:rsidRPr="000E1129">
        <w:rPr>
          <w:rFonts w:ascii="Arial" w:hAnsi="Arial" w:cs="Arial"/>
          <w:lang w:val="es-ES_tradnl"/>
        </w:rPr>
        <w:t xml:space="preserve">Todos los elementos de los sistemas de medición deben ser fácilmente accesibles para su mantenimiento, calibración y supervisión, en condiciones de seguridad. En caso de modificación, reemplazo o eventualidades en los sistemas de medición, </w:t>
      </w:r>
      <w:r w:rsidR="00AD5FD8" w:rsidRPr="00AD5FD8">
        <w:rPr>
          <w:rFonts w:ascii="Arial" w:hAnsi="Arial" w:cs="Arial"/>
          <w:b/>
          <w:lang w:val="es-ES_tradnl"/>
        </w:rPr>
        <w:t>“EL ALMACENISTA”</w:t>
      </w:r>
      <w:r w:rsidRPr="000E1129">
        <w:rPr>
          <w:rFonts w:ascii="Arial" w:hAnsi="Arial" w:cs="Arial"/>
          <w:lang w:val="es-ES_tradnl"/>
        </w:rPr>
        <w:t xml:space="preserve"> deberá notificar a</w:t>
      </w:r>
      <w:r w:rsidR="004A3386" w:rsidRPr="000E1129">
        <w:rPr>
          <w:rFonts w:ascii="Arial" w:hAnsi="Arial" w:cs="Arial"/>
          <w:lang w:val="es-ES_tradnl"/>
        </w:rPr>
        <w:t xml:space="preserve"> </w:t>
      </w:r>
      <w:r w:rsidR="00AD5FD8" w:rsidRPr="00AD5FD8">
        <w:rPr>
          <w:rFonts w:ascii="Arial" w:hAnsi="Arial" w:cs="Arial"/>
          <w:b/>
          <w:lang w:val="es-ES_tradnl"/>
        </w:rPr>
        <w:t>“EL ADQUIRENTE”</w:t>
      </w:r>
      <w:r w:rsidRPr="000E1129">
        <w:rPr>
          <w:rFonts w:ascii="Arial" w:hAnsi="Arial" w:cs="Arial"/>
          <w:lang w:val="es-ES_tradnl"/>
        </w:rPr>
        <w:t xml:space="preserve"> en los siguientes 2 días naturales.</w:t>
      </w:r>
    </w:p>
    <w:p w14:paraId="4B1E979D" w14:textId="6D1C59F2" w:rsidR="00FE7310" w:rsidRPr="000E1129" w:rsidRDefault="00AD5FD8" w:rsidP="00FE7310">
      <w:pPr>
        <w:spacing w:after="0" w:line="300" w:lineRule="auto"/>
        <w:jc w:val="both"/>
        <w:rPr>
          <w:rFonts w:ascii="Arial" w:hAnsi="Arial" w:cs="Arial"/>
          <w:lang w:val="es-ES_tradnl"/>
        </w:rPr>
      </w:pPr>
      <w:r w:rsidRPr="00AD5FD8">
        <w:rPr>
          <w:rFonts w:ascii="Arial" w:hAnsi="Arial" w:cs="Arial"/>
          <w:b/>
          <w:lang w:val="es-ES_tradnl"/>
        </w:rPr>
        <w:t>“EL ALMACENISTA”</w:t>
      </w:r>
      <w:r w:rsidR="004A3386" w:rsidRPr="000E1129">
        <w:rPr>
          <w:rFonts w:ascii="Arial" w:hAnsi="Arial" w:cs="Arial"/>
          <w:lang w:val="es-ES_tradnl"/>
        </w:rPr>
        <w:t xml:space="preserve"> contará con</w:t>
      </w:r>
      <w:r w:rsidR="00FE7310" w:rsidRPr="000E1129">
        <w:rPr>
          <w:rFonts w:ascii="Arial" w:hAnsi="Arial" w:cs="Arial"/>
          <w:lang w:val="es-ES_tradnl"/>
        </w:rPr>
        <w:t xml:space="preserve"> los procedimientos de medición, así como los mecanismos de supervisión, trazabilidad de la información relativa a las mediciones y calibración de su sistema, así como a la solución de controversias frente a </w:t>
      </w:r>
      <w:r w:rsidRPr="00AD5FD8">
        <w:rPr>
          <w:rFonts w:ascii="Arial" w:hAnsi="Arial" w:cs="Arial"/>
          <w:b/>
          <w:lang w:val="es-ES_tradnl"/>
        </w:rPr>
        <w:t>“EL ADQUIRENTE”</w:t>
      </w:r>
      <w:r w:rsidR="00FE7310" w:rsidRPr="000E1129">
        <w:rPr>
          <w:rFonts w:ascii="Arial" w:hAnsi="Arial" w:cs="Arial"/>
          <w:lang w:val="es-ES_tradnl"/>
        </w:rPr>
        <w:t>.</w:t>
      </w:r>
    </w:p>
    <w:p w14:paraId="6FAB4BAE" w14:textId="5F012A7A" w:rsidR="00FE7310" w:rsidRPr="000E1129" w:rsidRDefault="00AD5FD8" w:rsidP="00FE7310">
      <w:pPr>
        <w:spacing w:after="0" w:line="300" w:lineRule="auto"/>
        <w:jc w:val="both"/>
        <w:rPr>
          <w:rFonts w:ascii="Arial" w:hAnsi="Arial" w:cs="Arial"/>
          <w:lang w:val="es-ES_tradnl"/>
        </w:rPr>
      </w:pPr>
      <w:r w:rsidRPr="00AD5FD8">
        <w:rPr>
          <w:rFonts w:ascii="Arial" w:hAnsi="Arial" w:cs="Arial"/>
          <w:b/>
          <w:lang w:val="es-ES_tradnl"/>
        </w:rPr>
        <w:t>“EL ALMACENISTA”</w:t>
      </w:r>
      <w:r w:rsidR="00FE7310" w:rsidRPr="000E1129">
        <w:rPr>
          <w:rFonts w:ascii="Arial" w:hAnsi="Arial" w:cs="Arial"/>
          <w:lang w:val="es-ES_tradnl"/>
        </w:rPr>
        <w:t xml:space="preserve"> deberá contar con una estrategia de medición que emplee las disposiciones administrativas de carácter general para los mecanismos de medición, la cual deberá implementarse en todos los sistemas de medición en la infraestructura de Almacenamiento incluyendo, en su caso, sus derivaciones.</w:t>
      </w:r>
    </w:p>
    <w:p w14:paraId="198356C3" w14:textId="2BC2F360" w:rsidR="00FE7310" w:rsidRPr="000E1129" w:rsidRDefault="00FE7310" w:rsidP="00FE7310">
      <w:pPr>
        <w:spacing w:after="0" w:line="300" w:lineRule="auto"/>
        <w:jc w:val="both"/>
        <w:rPr>
          <w:rFonts w:ascii="Arial" w:hAnsi="Arial" w:cs="Arial"/>
          <w:lang w:val="es-ES_tradnl"/>
        </w:rPr>
      </w:pPr>
      <w:r w:rsidRPr="000E1129">
        <w:rPr>
          <w:rFonts w:ascii="Arial" w:hAnsi="Arial" w:cs="Arial"/>
          <w:lang w:val="es-ES_tradnl"/>
        </w:rPr>
        <w:t xml:space="preserve">La gestión y gerencia para los mecanismos de medición de </w:t>
      </w:r>
      <w:r w:rsidR="004A3386" w:rsidRPr="000E1129">
        <w:rPr>
          <w:rFonts w:ascii="Arial" w:hAnsi="Arial" w:cs="Arial"/>
          <w:lang w:val="es-ES_tradnl"/>
        </w:rPr>
        <w:t>GLP</w:t>
      </w:r>
      <w:r w:rsidRPr="000E1129">
        <w:rPr>
          <w:rFonts w:ascii="Arial" w:hAnsi="Arial" w:cs="Arial"/>
          <w:lang w:val="es-ES_tradnl"/>
        </w:rPr>
        <w:t xml:space="preserve"> se entiende como la metodología que interrelaciona, al menos, los siguientes mecanismos de medición:</w:t>
      </w:r>
    </w:p>
    <w:p w14:paraId="5EA436C1" w14:textId="5DDBD041" w:rsidR="00FE7310" w:rsidRPr="000E1129" w:rsidRDefault="00FE7310" w:rsidP="00FE7310">
      <w:pPr>
        <w:spacing w:after="0" w:line="300" w:lineRule="auto"/>
        <w:jc w:val="both"/>
        <w:rPr>
          <w:rFonts w:ascii="Arial" w:hAnsi="Arial" w:cs="Arial"/>
          <w:lang w:val="es-ES_tradnl"/>
        </w:rPr>
      </w:pPr>
      <w:r w:rsidRPr="000E1129">
        <w:rPr>
          <w:rFonts w:ascii="Arial" w:hAnsi="Arial" w:cs="Arial"/>
          <w:lang w:val="es-ES_tradnl"/>
        </w:rPr>
        <w:t xml:space="preserve">I. </w:t>
      </w:r>
      <w:r w:rsidR="00AD5FD8" w:rsidRPr="00AD5FD8">
        <w:rPr>
          <w:rFonts w:ascii="Arial" w:hAnsi="Arial" w:cs="Arial"/>
          <w:b/>
          <w:lang w:val="es-ES_tradnl"/>
        </w:rPr>
        <w:t>“EL ALMACENISTA”</w:t>
      </w:r>
      <w:r w:rsidRPr="000E1129">
        <w:rPr>
          <w:rFonts w:ascii="Arial" w:hAnsi="Arial" w:cs="Arial"/>
          <w:lang w:val="es-ES_tradnl"/>
        </w:rPr>
        <w:t xml:space="preserve"> deberá seguir las Normas Aplicables respecto del diseño, instalación, operación y mantenimiento de los equipos y mecanismos de medición, así como contar con protocolos, guías, instructivos, criterios, métodos de trabajo o manuales que sean necesarios para la correcta medición de</w:t>
      </w:r>
      <w:r w:rsidR="004A3386" w:rsidRPr="000E1129">
        <w:rPr>
          <w:rFonts w:ascii="Arial" w:hAnsi="Arial" w:cs="Arial"/>
          <w:lang w:val="es-ES_tradnl"/>
        </w:rPr>
        <w:t>l GLP</w:t>
      </w:r>
      <w:r w:rsidRPr="000E1129">
        <w:rPr>
          <w:rFonts w:ascii="Arial" w:hAnsi="Arial" w:cs="Arial"/>
          <w:lang w:val="es-ES_tradnl"/>
        </w:rPr>
        <w:t>;</w:t>
      </w:r>
    </w:p>
    <w:p w14:paraId="5CD561A1" w14:textId="77777777" w:rsidR="00FE7310" w:rsidRPr="000E1129" w:rsidRDefault="00FE7310" w:rsidP="00FE7310">
      <w:pPr>
        <w:spacing w:after="0" w:line="300" w:lineRule="auto"/>
        <w:jc w:val="both"/>
        <w:rPr>
          <w:rFonts w:ascii="Arial" w:hAnsi="Arial" w:cs="Arial"/>
          <w:lang w:val="es-ES_tradnl"/>
        </w:rPr>
      </w:pPr>
      <w:r w:rsidRPr="000E1129">
        <w:rPr>
          <w:rFonts w:ascii="Arial" w:hAnsi="Arial" w:cs="Arial"/>
          <w:lang w:val="es-ES_tradnl"/>
        </w:rPr>
        <w:t>II.     Los sistemas de medición deberán contar, al menos, con los siguientes elementos:</w:t>
      </w:r>
    </w:p>
    <w:p w14:paraId="010F3D53" w14:textId="77777777" w:rsidR="00FE7310" w:rsidRPr="000E1129" w:rsidRDefault="00FE7310" w:rsidP="00FE7310">
      <w:pPr>
        <w:spacing w:after="0" w:line="300" w:lineRule="auto"/>
        <w:jc w:val="both"/>
        <w:rPr>
          <w:rFonts w:ascii="Arial" w:hAnsi="Arial" w:cs="Arial"/>
          <w:lang w:val="es-ES_tradnl"/>
        </w:rPr>
      </w:pPr>
      <w:r w:rsidRPr="000E1129">
        <w:rPr>
          <w:rFonts w:ascii="Arial" w:hAnsi="Arial" w:cs="Arial"/>
          <w:lang w:val="es-ES_tradnl"/>
        </w:rPr>
        <w:t>a)   Selección. Los instrumentos de medida deberán ser apropiados para el uso previsto conforme a las características del fluido y condiciones operativas del proceso;</w:t>
      </w:r>
    </w:p>
    <w:p w14:paraId="40B058D7" w14:textId="77777777" w:rsidR="00FE7310" w:rsidRPr="000E1129" w:rsidRDefault="00FE7310" w:rsidP="00FE7310">
      <w:pPr>
        <w:spacing w:after="0" w:line="300" w:lineRule="auto"/>
        <w:jc w:val="both"/>
        <w:rPr>
          <w:rFonts w:ascii="Arial" w:hAnsi="Arial" w:cs="Arial"/>
          <w:lang w:val="es-ES_tradnl"/>
        </w:rPr>
      </w:pPr>
      <w:r w:rsidRPr="000E1129">
        <w:rPr>
          <w:rFonts w:ascii="Arial" w:hAnsi="Arial" w:cs="Arial"/>
          <w:lang w:val="es-ES_tradnl"/>
        </w:rPr>
        <w:t>b)   Identificación. Los instrumentos de medida deberán estar registrados en una bitácora;</w:t>
      </w:r>
    </w:p>
    <w:p w14:paraId="484D1915" w14:textId="77777777" w:rsidR="00FE7310" w:rsidRPr="000E1129" w:rsidRDefault="00FE7310" w:rsidP="00FE7310">
      <w:pPr>
        <w:spacing w:after="0" w:line="300" w:lineRule="auto"/>
        <w:jc w:val="both"/>
        <w:rPr>
          <w:rFonts w:ascii="Arial" w:hAnsi="Arial" w:cs="Arial"/>
          <w:lang w:val="es-ES_tradnl"/>
        </w:rPr>
      </w:pPr>
      <w:r w:rsidRPr="000E1129">
        <w:rPr>
          <w:rFonts w:ascii="Arial" w:hAnsi="Arial" w:cs="Arial"/>
          <w:lang w:val="es-ES_tradnl"/>
        </w:rPr>
        <w:t>c)   Calibración. Los instrumentos de medida deberán estar calibrados de acuerdo con las especificaciones y procesos del fabricante y las Normas Aplicables;</w:t>
      </w:r>
    </w:p>
    <w:p w14:paraId="50C80BED" w14:textId="77777777" w:rsidR="00FE7310" w:rsidRPr="000E1129" w:rsidRDefault="00FE7310" w:rsidP="00FE7310">
      <w:pPr>
        <w:spacing w:after="0" w:line="300" w:lineRule="auto"/>
        <w:jc w:val="both"/>
        <w:rPr>
          <w:rFonts w:ascii="Arial" w:hAnsi="Arial" w:cs="Arial"/>
          <w:lang w:val="es-ES_tradnl"/>
        </w:rPr>
      </w:pPr>
      <w:r w:rsidRPr="000E1129">
        <w:rPr>
          <w:rFonts w:ascii="Arial" w:hAnsi="Arial" w:cs="Arial"/>
          <w:lang w:val="es-ES_tradnl"/>
        </w:rPr>
        <w:t>d)   Mantenimiento. Se deberá dar mantenimiento a los instrumentos de medida de acuerdo con las especificaciones del fabricante y el proceso correspondiente, y</w:t>
      </w:r>
    </w:p>
    <w:p w14:paraId="257E6003" w14:textId="77777777" w:rsidR="00FE7310" w:rsidRPr="000E1129" w:rsidRDefault="00FE7310" w:rsidP="00FE7310">
      <w:pPr>
        <w:spacing w:after="0" w:line="300" w:lineRule="auto"/>
        <w:jc w:val="both"/>
        <w:rPr>
          <w:rFonts w:ascii="Arial" w:hAnsi="Arial" w:cs="Arial"/>
          <w:lang w:val="es-ES_tradnl"/>
        </w:rPr>
      </w:pPr>
      <w:r w:rsidRPr="000E1129">
        <w:rPr>
          <w:rFonts w:ascii="Arial" w:hAnsi="Arial" w:cs="Arial"/>
          <w:lang w:val="es-ES_tradnl"/>
        </w:rPr>
        <w:lastRenderedPageBreak/>
        <w:t>e)   Verificación. Se debe verificar que los sistemas de medición estén funcionando correctamente; estas verificaciones deberán registrarse en una bitácora;</w:t>
      </w:r>
    </w:p>
    <w:p w14:paraId="7C360F8E" w14:textId="5ADC7043" w:rsidR="00FE7310" w:rsidRPr="000E1129" w:rsidRDefault="00FE7310" w:rsidP="00FE7310">
      <w:pPr>
        <w:spacing w:after="0" w:line="300" w:lineRule="auto"/>
        <w:jc w:val="both"/>
        <w:rPr>
          <w:rFonts w:ascii="Arial" w:hAnsi="Arial" w:cs="Arial"/>
          <w:lang w:val="es-ES_tradnl"/>
        </w:rPr>
      </w:pPr>
      <w:r w:rsidRPr="000E1129">
        <w:rPr>
          <w:rFonts w:ascii="Arial" w:hAnsi="Arial" w:cs="Arial"/>
          <w:lang w:val="es-ES_tradnl"/>
        </w:rPr>
        <w:t xml:space="preserve">III.    El personal de los Permisionarios involucrado en la medición </w:t>
      </w:r>
      <w:proofErr w:type="gramStart"/>
      <w:r w:rsidRPr="000E1129">
        <w:rPr>
          <w:rFonts w:ascii="Arial" w:hAnsi="Arial" w:cs="Arial"/>
          <w:lang w:val="es-ES_tradnl"/>
        </w:rPr>
        <w:t xml:space="preserve">de </w:t>
      </w:r>
      <w:r w:rsidR="00EE4A35" w:rsidRPr="000E1129">
        <w:rPr>
          <w:rFonts w:ascii="Arial" w:hAnsi="Arial" w:cs="Arial"/>
          <w:lang w:val="es-ES_tradnl"/>
        </w:rPr>
        <w:t>el</w:t>
      </w:r>
      <w:proofErr w:type="gramEnd"/>
      <w:r w:rsidR="00EE4A35" w:rsidRPr="000E1129">
        <w:rPr>
          <w:rFonts w:ascii="Arial" w:hAnsi="Arial" w:cs="Arial"/>
          <w:lang w:val="es-ES_tradnl"/>
        </w:rPr>
        <w:t xml:space="preserve"> GLP</w:t>
      </w:r>
      <w:r w:rsidRPr="000E1129">
        <w:rPr>
          <w:rFonts w:ascii="Arial" w:hAnsi="Arial" w:cs="Arial"/>
          <w:lang w:val="es-ES_tradnl"/>
        </w:rPr>
        <w:t xml:space="preserve"> debe contar con habilidades, aptitudes, capacitación y entrenamiento necesarios para llevar a cabo sus funciones en los términos que dicten las autoridades competentes en materia de seguridad industrial.</w:t>
      </w:r>
    </w:p>
    <w:p w14:paraId="40FFAAD4" w14:textId="4D83CA03" w:rsidR="00FE7310" w:rsidRPr="000E1129" w:rsidRDefault="00FE7310" w:rsidP="00FE7310">
      <w:pPr>
        <w:spacing w:after="0" w:line="300" w:lineRule="auto"/>
        <w:jc w:val="both"/>
        <w:rPr>
          <w:rFonts w:ascii="Arial" w:hAnsi="Arial" w:cs="Arial"/>
          <w:lang w:val="es-ES_tradnl"/>
        </w:rPr>
      </w:pPr>
      <w:r w:rsidRPr="000E1129">
        <w:rPr>
          <w:rFonts w:ascii="Arial" w:hAnsi="Arial" w:cs="Arial"/>
          <w:lang w:val="es-ES_tradnl"/>
        </w:rPr>
        <w:t xml:space="preserve">Para efecto de la medición de volumen y calidad </w:t>
      </w:r>
      <w:proofErr w:type="spellStart"/>
      <w:proofErr w:type="gramStart"/>
      <w:r w:rsidRPr="000E1129">
        <w:rPr>
          <w:rFonts w:ascii="Arial" w:hAnsi="Arial" w:cs="Arial"/>
          <w:lang w:val="es-ES_tradnl"/>
        </w:rPr>
        <w:t xml:space="preserve">de </w:t>
      </w:r>
      <w:r w:rsidR="00EE4A35" w:rsidRPr="000E1129">
        <w:rPr>
          <w:rFonts w:ascii="Arial" w:hAnsi="Arial" w:cs="Arial"/>
          <w:lang w:val="es-ES_tradnl"/>
        </w:rPr>
        <w:t>el</w:t>
      </w:r>
      <w:proofErr w:type="spellEnd"/>
      <w:proofErr w:type="gramEnd"/>
      <w:r w:rsidR="00EE4A35" w:rsidRPr="000E1129">
        <w:rPr>
          <w:rFonts w:ascii="Arial" w:hAnsi="Arial" w:cs="Arial"/>
          <w:lang w:val="es-ES_tradnl"/>
        </w:rPr>
        <w:t xml:space="preserve"> GLP</w:t>
      </w:r>
      <w:r w:rsidRPr="000E1129">
        <w:rPr>
          <w:rFonts w:ascii="Arial" w:hAnsi="Arial" w:cs="Arial"/>
          <w:lang w:val="es-ES_tradnl"/>
        </w:rPr>
        <w:t xml:space="preserve"> a transportar o almacenar, las condiciones de referencia de presión y temperatura se establecerán en las Normas Aplicables que en su momento emita </w:t>
      </w:r>
      <w:r w:rsidR="001C2422" w:rsidRPr="000E1129">
        <w:rPr>
          <w:rFonts w:ascii="Arial" w:hAnsi="Arial" w:cs="Arial"/>
          <w:lang w:val="es-ES_tradnl"/>
        </w:rPr>
        <w:t xml:space="preserve">la </w:t>
      </w:r>
      <w:r w:rsidR="00AD5FD8" w:rsidRPr="00AD5FD8">
        <w:rPr>
          <w:rFonts w:ascii="Arial" w:hAnsi="Arial" w:cs="Arial"/>
          <w:b/>
          <w:lang w:val="es-ES_tradnl"/>
        </w:rPr>
        <w:t>“CRE”</w:t>
      </w:r>
      <w:r w:rsidRPr="000E1129">
        <w:rPr>
          <w:rFonts w:ascii="Arial" w:hAnsi="Arial" w:cs="Arial"/>
          <w:lang w:val="es-ES_tradnl"/>
        </w:rPr>
        <w:t>.</w:t>
      </w:r>
    </w:p>
    <w:p w14:paraId="39AAFC82" w14:textId="7AFF6F7A" w:rsidR="00FE7310" w:rsidRPr="000E1129" w:rsidRDefault="00FE7310" w:rsidP="00FE7310">
      <w:pPr>
        <w:spacing w:after="0" w:line="300" w:lineRule="auto"/>
        <w:jc w:val="both"/>
        <w:rPr>
          <w:rFonts w:ascii="Arial" w:hAnsi="Arial" w:cs="Arial"/>
          <w:lang w:val="es-ES_tradnl"/>
        </w:rPr>
      </w:pPr>
      <w:r w:rsidRPr="000E1129">
        <w:rPr>
          <w:rFonts w:ascii="Arial" w:hAnsi="Arial" w:cs="Arial"/>
          <w:lang w:val="es-ES_tradnl"/>
        </w:rPr>
        <w:t xml:space="preserve">Las unidades de volumen y calidad utilizadas por </w:t>
      </w:r>
      <w:r w:rsidR="00AD5FD8" w:rsidRPr="00AD5FD8">
        <w:rPr>
          <w:rFonts w:ascii="Arial" w:hAnsi="Arial" w:cs="Arial"/>
          <w:b/>
          <w:lang w:val="es-ES_tradnl"/>
        </w:rPr>
        <w:t>“EL ALMACENISTA”</w:t>
      </w:r>
      <w:r w:rsidRPr="000E1129">
        <w:rPr>
          <w:rFonts w:ascii="Arial" w:hAnsi="Arial" w:cs="Arial"/>
          <w:lang w:val="es-ES_tradnl"/>
        </w:rPr>
        <w:t xml:space="preserve"> deberán sujetarse a lo dispuesto</w:t>
      </w:r>
      <w:r w:rsidR="004A3386" w:rsidRPr="000E1129">
        <w:rPr>
          <w:rFonts w:ascii="Arial" w:hAnsi="Arial" w:cs="Arial"/>
          <w:lang w:val="es-ES_tradnl"/>
        </w:rPr>
        <w:t xml:space="preserve"> </w:t>
      </w:r>
      <w:r w:rsidRPr="000E1129">
        <w:rPr>
          <w:rFonts w:ascii="Arial" w:hAnsi="Arial" w:cs="Arial"/>
          <w:lang w:val="es-ES_tradnl"/>
        </w:rPr>
        <w:t>en los artículos 5 y 6 de la Ley Federal sobre Metrología y Normalización y sus reglas de escritura de conformidad con la Norma Oficial Mexicana NOM-008-SCFI-2002 o aquella que la sustituya.</w:t>
      </w:r>
    </w:p>
    <w:p w14:paraId="6FA5CA23" w14:textId="77777777" w:rsidR="00FE7310" w:rsidRPr="000E1129" w:rsidRDefault="00FE7310" w:rsidP="00FE7310">
      <w:pPr>
        <w:spacing w:after="0" w:line="300" w:lineRule="auto"/>
        <w:jc w:val="both"/>
        <w:rPr>
          <w:rFonts w:ascii="Arial" w:hAnsi="Arial" w:cs="Arial"/>
          <w:lang w:val="es-ES_tradnl"/>
        </w:rPr>
      </w:pPr>
      <w:r w:rsidRPr="000E1129">
        <w:rPr>
          <w:rFonts w:ascii="Arial" w:hAnsi="Arial" w:cs="Arial"/>
          <w:lang w:val="es-ES_tradnl"/>
        </w:rPr>
        <w:t>El grado de incertidumbre de medida se determinará con base en las especificaciones del fabricante y las Normas Aplicables de acuerdo con el proceso y el producto a transportar o almacenar.</w:t>
      </w:r>
    </w:p>
    <w:p w14:paraId="4648826C" w14:textId="49D6F061" w:rsidR="00FE7310" w:rsidRPr="000E1129" w:rsidRDefault="00FE7310" w:rsidP="00FE7310">
      <w:pPr>
        <w:spacing w:after="0" w:line="300" w:lineRule="auto"/>
        <w:jc w:val="both"/>
        <w:rPr>
          <w:rFonts w:ascii="Arial" w:hAnsi="Arial" w:cs="Arial"/>
          <w:lang w:val="es-ES_tradnl"/>
        </w:rPr>
      </w:pPr>
      <w:r w:rsidRPr="000E1129">
        <w:rPr>
          <w:rFonts w:ascii="Arial" w:hAnsi="Arial" w:cs="Arial"/>
          <w:lang w:val="es-ES_tradnl"/>
        </w:rPr>
        <w:t xml:space="preserve">En caso de controversias entre las partes la </w:t>
      </w:r>
      <w:r w:rsidR="00AD5FD8" w:rsidRPr="00AD5FD8">
        <w:rPr>
          <w:rFonts w:ascii="Arial" w:hAnsi="Arial" w:cs="Arial"/>
          <w:b/>
          <w:lang w:val="es-ES_tradnl"/>
        </w:rPr>
        <w:t>“CRE”</w:t>
      </w:r>
      <w:r w:rsidRPr="000E1129">
        <w:rPr>
          <w:rFonts w:ascii="Arial" w:hAnsi="Arial" w:cs="Arial"/>
          <w:lang w:val="es-ES_tradnl"/>
        </w:rPr>
        <w:t xml:space="preserve"> podrá solicitar la información sobre los volúmenes y calidades transportadas o almacenadas, así como la información detallada sobre los mecanismos de medición que se requieran para resolverlas. Dicha decisión será definitiva y vinculante. Para tal efecto, los Permisionarios deberán conservar dicha información durante un periodo de al menos 5 años.</w:t>
      </w:r>
    </w:p>
    <w:p w14:paraId="66C03DAD" w14:textId="4D2FE5EC" w:rsidR="00FE7310" w:rsidRPr="000E1129" w:rsidRDefault="00FE7310" w:rsidP="00FE7310">
      <w:pPr>
        <w:spacing w:after="0" w:line="300" w:lineRule="auto"/>
        <w:jc w:val="both"/>
        <w:rPr>
          <w:rFonts w:ascii="Arial" w:hAnsi="Arial" w:cs="Arial"/>
          <w:lang w:val="es-ES_tradnl"/>
        </w:rPr>
      </w:pPr>
      <w:r w:rsidRPr="000E1129">
        <w:rPr>
          <w:rFonts w:ascii="Arial" w:hAnsi="Arial" w:cs="Arial"/>
          <w:lang w:val="es-ES_tradnl"/>
        </w:rPr>
        <w:t xml:space="preserve">La </w:t>
      </w:r>
      <w:r w:rsidR="00AD5FD8" w:rsidRPr="00AD5FD8">
        <w:rPr>
          <w:rFonts w:ascii="Arial" w:hAnsi="Arial" w:cs="Arial"/>
          <w:b/>
          <w:lang w:val="es-ES_tradnl"/>
        </w:rPr>
        <w:t>“CRE”</w:t>
      </w:r>
      <w:r w:rsidRPr="000E1129">
        <w:rPr>
          <w:rFonts w:ascii="Arial" w:hAnsi="Arial" w:cs="Arial"/>
          <w:lang w:val="es-ES_tradnl"/>
        </w:rPr>
        <w:t xml:space="preserve"> podrá realizar visitas de verificación con el objeto de constatar el adecuado funcionamiento de los sistemas de medición. Para tal efecto, la </w:t>
      </w:r>
      <w:r w:rsidR="00AD5FD8" w:rsidRPr="00AD5FD8">
        <w:rPr>
          <w:rFonts w:ascii="Arial" w:hAnsi="Arial" w:cs="Arial"/>
          <w:b/>
          <w:lang w:val="es-ES_tradnl"/>
        </w:rPr>
        <w:t>“CRE”</w:t>
      </w:r>
      <w:r w:rsidRPr="000E1129">
        <w:rPr>
          <w:rFonts w:ascii="Arial" w:hAnsi="Arial" w:cs="Arial"/>
          <w:lang w:val="es-ES_tradnl"/>
        </w:rPr>
        <w:t xml:space="preserve"> podrá solicitar el apoyo de otros órganos de la administración federal, unidades de verificación y cualquier otra entidad competente en la materia.</w:t>
      </w:r>
    </w:p>
    <w:p w14:paraId="780B0AE2" w14:textId="525A033B" w:rsidR="00FE7310" w:rsidRPr="000E1129" w:rsidRDefault="00FE7310" w:rsidP="00FE7310">
      <w:pPr>
        <w:spacing w:after="0" w:line="300" w:lineRule="auto"/>
        <w:jc w:val="both"/>
        <w:rPr>
          <w:rFonts w:ascii="Arial" w:hAnsi="Arial" w:cs="Arial"/>
          <w:lang w:val="es-ES_tradnl"/>
        </w:rPr>
      </w:pPr>
      <w:r w:rsidRPr="000E1129">
        <w:rPr>
          <w:rFonts w:ascii="Arial" w:hAnsi="Arial" w:cs="Arial"/>
          <w:lang w:val="es-ES_tradnl"/>
        </w:rPr>
        <w:t xml:space="preserve">Si el </w:t>
      </w:r>
      <w:r w:rsidR="004A3386" w:rsidRPr="000E1129">
        <w:rPr>
          <w:rFonts w:ascii="Arial" w:hAnsi="Arial" w:cs="Arial"/>
          <w:lang w:val="es-ES_tradnl"/>
        </w:rPr>
        <w:t>GLP</w:t>
      </w:r>
      <w:r w:rsidRPr="000E1129">
        <w:rPr>
          <w:rFonts w:ascii="Arial" w:hAnsi="Arial" w:cs="Arial"/>
          <w:lang w:val="es-ES_tradnl"/>
        </w:rPr>
        <w:t xml:space="preserve"> que reciba </w:t>
      </w:r>
      <w:r w:rsidR="00AD5FD8" w:rsidRPr="00AD5FD8">
        <w:rPr>
          <w:rFonts w:ascii="Arial" w:hAnsi="Arial" w:cs="Arial"/>
          <w:b/>
          <w:lang w:val="es-ES_tradnl"/>
        </w:rPr>
        <w:t>“EL ALMACENISTA”</w:t>
      </w:r>
      <w:r w:rsidRPr="000E1129">
        <w:rPr>
          <w:rFonts w:ascii="Arial" w:hAnsi="Arial" w:cs="Arial"/>
          <w:lang w:val="es-ES_tradnl"/>
        </w:rPr>
        <w:t xml:space="preserve"> de</w:t>
      </w:r>
      <w:r w:rsidR="004A3386" w:rsidRPr="000E1129">
        <w:rPr>
          <w:rFonts w:ascii="Arial" w:hAnsi="Arial" w:cs="Arial"/>
          <w:lang w:val="es-ES_tradnl"/>
        </w:rPr>
        <w:t xml:space="preserve"> </w:t>
      </w:r>
      <w:r w:rsidR="00AD5FD8" w:rsidRPr="00AD5FD8">
        <w:rPr>
          <w:rFonts w:ascii="Arial" w:hAnsi="Arial" w:cs="Arial"/>
          <w:b/>
          <w:lang w:val="es-ES_tradnl"/>
        </w:rPr>
        <w:t>“EL ADQUIRENTE”</w:t>
      </w:r>
      <w:r w:rsidRPr="000E1129">
        <w:rPr>
          <w:rFonts w:ascii="Arial" w:hAnsi="Arial" w:cs="Arial"/>
          <w:lang w:val="es-ES_tradnl"/>
        </w:rPr>
        <w:t xml:space="preserve"> en el Punto de Recepción del G</w:t>
      </w:r>
      <w:r w:rsidR="004A3386" w:rsidRPr="000E1129">
        <w:rPr>
          <w:rFonts w:ascii="Arial" w:hAnsi="Arial" w:cs="Arial"/>
          <w:lang w:val="es-ES_tradnl"/>
        </w:rPr>
        <w:t>LP</w:t>
      </w:r>
      <w:r w:rsidRPr="000E1129">
        <w:rPr>
          <w:rFonts w:ascii="Arial" w:hAnsi="Arial" w:cs="Arial"/>
          <w:lang w:val="es-ES_tradnl"/>
        </w:rPr>
        <w:t xml:space="preserve"> no se ajusta en algún momento a las especificaciones de esta Sección, </w:t>
      </w:r>
      <w:r w:rsidR="00AD5FD8" w:rsidRPr="00AD5FD8">
        <w:rPr>
          <w:rFonts w:ascii="Arial" w:hAnsi="Arial" w:cs="Arial"/>
          <w:b/>
          <w:lang w:val="es-ES_tradnl"/>
        </w:rPr>
        <w:t>“EL ALMACENISTA”</w:t>
      </w:r>
      <w:r w:rsidRPr="000E1129">
        <w:rPr>
          <w:rFonts w:ascii="Arial" w:hAnsi="Arial" w:cs="Arial"/>
          <w:lang w:val="es-ES_tradnl"/>
        </w:rPr>
        <w:t xml:space="preserve"> notificará dicha deficiencia a</w:t>
      </w:r>
      <w:r w:rsidR="004A3386" w:rsidRPr="000E1129">
        <w:rPr>
          <w:rFonts w:ascii="Arial" w:hAnsi="Arial" w:cs="Arial"/>
          <w:lang w:val="es-ES_tradnl"/>
        </w:rPr>
        <w:t xml:space="preserve"> </w:t>
      </w:r>
      <w:r w:rsidR="00AD5FD8" w:rsidRPr="00AD5FD8">
        <w:rPr>
          <w:rFonts w:ascii="Arial" w:hAnsi="Arial" w:cs="Arial"/>
          <w:b/>
          <w:lang w:val="es-ES_tradnl"/>
        </w:rPr>
        <w:t>“EL ADQUIRENTE”</w:t>
      </w:r>
      <w:r w:rsidRPr="000E1129">
        <w:rPr>
          <w:rFonts w:ascii="Arial" w:hAnsi="Arial" w:cs="Arial"/>
          <w:lang w:val="es-ES_tradnl"/>
        </w:rPr>
        <w:t xml:space="preserve"> y podrá rechazar la recepción hasta que </w:t>
      </w:r>
      <w:r w:rsidR="00AD5FD8" w:rsidRPr="00AD5FD8">
        <w:rPr>
          <w:rFonts w:ascii="Arial" w:hAnsi="Arial" w:cs="Arial"/>
          <w:b/>
          <w:lang w:val="es-ES_tradnl"/>
        </w:rPr>
        <w:t>“EL ADQUIRENTE”</w:t>
      </w:r>
      <w:r w:rsidRPr="000E1129">
        <w:rPr>
          <w:rFonts w:ascii="Arial" w:hAnsi="Arial" w:cs="Arial"/>
          <w:lang w:val="es-ES_tradnl"/>
        </w:rPr>
        <w:t xml:space="preserve"> corrija la deficiencia. </w:t>
      </w:r>
    </w:p>
    <w:p w14:paraId="5AAD75AA" w14:textId="20B36BE2" w:rsidR="00FE7310" w:rsidRPr="000E1129" w:rsidRDefault="00FE7310" w:rsidP="00FE7310">
      <w:pPr>
        <w:spacing w:after="0" w:line="300" w:lineRule="auto"/>
        <w:jc w:val="both"/>
        <w:rPr>
          <w:rFonts w:ascii="Arial" w:hAnsi="Arial" w:cs="Arial"/>
          <w:lang w:val="es-ES_tradnl"/>
        </w:rPr>
      </w:pPr>
      <w:r w:rsidRPr="000E1129">
        <w:rPr>
          <w:rFonts w:ascii="Arial" w:hAnsi="Arial" w:cs="Arial"/>
          <w:lang w:val="es-ES_tradnl"/>
        </w:rPr>
        <w:t>Cuando cualquiera de las dos Partes entregue</w:t>
      </w:r>
      <w:r w:rsidR="004A3386" w:rsidRPr="000E1129">
        <w:rPr>
          <w:rFonts w:ascii="Arial" w:hAnsi="Arial" w:cs="Arial"/>
          <w:lang w:val="es-ES_tradnl"/>
        </w:rPr>
        <w:t xml:space="preserve"> GLP</w:t>
      </w:r>
      <w:r w:rsidRPr="000E1129">
        <w:rPr>
          <w:rFonts w:ascii="Arial" w:hAnsi="Arial" w:cs="Arial"/>
          <w:lang w:val="es-ES_tradnl"/>
        </w:rPr>
        <w:t xml:space="preserve"> fuera de especificaciones, se obliga ante la otra Parte a reparar el daño provocado o a otorgar una indemnización equivalente a los daños directos causados por el GLP fuera de especificaciones. </w:t>
      </w:r>
    </w:p>
    <w:p w14:paraId="4B87D472" w14:textId="0E147560" w:rsidR="00FE7310" w:rsidRPr="000E1129" w:rsidRDefault="00FE7310" w:rsidP="00FE7310">
      <w:pPr>
        <w:spacing w:after="0" w:line="300" w:lineRule="auto"/>
        <w:jc w:val="both"/>
        <w:rPr>
          <w:rFonts w:ascii="Arial" w:hAnsi="Arial" w:cs="Arial"/>
          <w:lang w:val="es-ES_tradnl"/>
        </w:rPr>
      </w:pPr>
      <w:r w:rsidRPr="000E1129">
        <w:rPr>
          <w:rFonts w:ascii="Arial" w:hAnsi="Arial" w:cs="Arial"/>
          <w:lang w:val="es-ES_tradnl"/>
        </w:rPr>
        <w:t xml:space="preserve">En caso de que </w:t>
      </w:r>
      <w:r w:rsidR="00AD5FD8" w:rsidRPr="00AD5FD8">
        <w:rPr>
          <w:rFonts w:ascii="Arial" w:hAnsi="Arial" w:cs="Arial"/>
          <w:b/>
          <w:lang w:val="es-ES_tradnl"/>
        </w:rPr>
        <w:t>“EL ADQUIRENTE”</w:t>
      </w:r>
      <w:r w:rsidRPr="000E1129">
        <w:rPr>
          <w:rFonts w:ascii="Arial" w:hAnsi="Arial" w:cs="Arial"/>
          <w:lang w:val="es-ES_tradnl"/>
        </w:rPr>
        <w:t xml:space="preserve"> entregue GLP que no se ajust</w:t>
      </w:r>
      <w:r w:rsidR="004A3386" w:rsidRPr="000E1129">
        <w:rPr>
          <w:rFonts w:ascii="Arial" w:hAnsi="Arial" w:cs="Arial"/>
          <w:lang w:val="es-ES_tradnl"/>
        </w:rPr>
        <w:t>e</w:t>
      </w:r>
      <w:r w:rsidRPr="000E1129">
        <w:rPr>
          <w:rFonts w:ascii="Arial" w:hAnsi="Arial" w:cs="Arial"/>
          <w:lang w:val="es-ES_tradnl"/>
        </w:rPr>
        <w:t xml:space="preserve"> a las especificaciones de est</w:t>
      </w:r>
      <w:r w:rsidR="004A3386" w:rsidRPr="000E1129">
        <w:rPr>
          <w:rFonts w:ascii="Arial" w:hAnsi="Arial" w:cs="Arial"/>
          <w:lang w:val="es-ES_tradnl"/>
        </w:rPr>
        <w:t>e contrato</w:t>
      </w:r>
      <w:r w:rsidRPr="000E1129">
        <w:rPr>
          <w:rFonts w:ascii="Arial" w:hAnsi="Arial" w:cs="Arial"/>
          <w:lang w:val="es-ES_tradnl"/>
        </w:rPr>
        <w:t xml:space="preserve"> y </w:t>
      </w:r>
      <w:r w:rsidR="00AD5FD8" w:rsidRPr="00AD5FD8">
        <w:rPr>
          <w:rFonts w:ascii="Arial" w:hAnsi="Arial" w:cs="Arial"/>
          <w:b/>
          <w:lang w:val="es-ES_tradnl"/>
        </w:rPr>
        <w:t>“EL ALMACENISTA”</w:t>
      </w:r>
      <w:r w:rsidR="004A3386" w:rsidRPr="000E1129">
        <w:rPr>
          <w:rFonts w:ascii="Arial" w:hAnsi="Arial" w:cs="Arial"/>
          <w:lang w:val="es-ES_tradnl"/>
        </w:rPr>
        <w:t xml:space="preserve"> lo</w:t>
      </w:r>
      <w:r w:rsidRPr="000E1129">
        <w:rPr>
          <w:rFonts w:ascii="Arial" w:hAnsi="Arial" w:cs="Arial"/>
          <w:lang w:val="es-ES_tradnl"/>
        </w:rPr>
        <w:t xml:space="preserve"> acept</w:t>
      </w:r>
      <w:r w:rsidR="004A3386" w:rsidRPr="000E1129">
        <w:rPr>
          <w:rFonts w:ascii="Arial" w:hAnsi="Arial" w:cs="Arial"/>
          <w:lang w:val="es-ES_tradnl"/>
        </w:rPr>
        <w:t>e procediendo a</w:t>
      </w:r>
      <w:r w:rsidRPr="000E1129">
        <w:rPr>
          <w:rFonts w:ascii="Arial" w:hAnsi="Arial" w:cs="Arial"/>
          <w:lang w:val="es-ES_tradnl"/>
        </w:rPr>
        <w:t xml:space="preserve"> almacena</w:t>
      </w:r>
      <w:r w:rsidR="004A3386" w:rsidRPr="000E1129">
        <w:rPr>
          <w:rFonts w:ascii="Arial" w:hAnsi="Arial" w:cs="Arial"/>
          <w:lang w:val="es-ES_tradnl"/>
        </w:rPr>
        <w:t>r</w:t>
      </w:r>
      <w:r w:rsidRPr="000E1129">
        <w:rPr>
          <w:rFonts w:ascii="Arial" w:hAnsi="Arial" w:cs="Arial"/>
          <w:lang w:val="es-ES_tradnl"/>
        </w:rPr>
        <w:t xml:space="preserve"> dicho GLP y </w:t>
      </w:r>
      <w:r w:rsidR="004A3386" w:rsidRPr="000E1129">
        <w:rPr>
          <w:rFonts w:ascii="Arial" w:hAnsi="Arial" w:cs="Arial"/>
          <w:lang w:val="es-ES_tradnl"/>
        </w:rPr>
        <w:t xml:space="preserve">posteriormente </w:t>
      </w:r>
      <w:r w:rsidRPr="000E1129">
        <w:rPr>
          <w:rFonts w:ascii="Arial" w:hAnsi="Arial" w:cs="Arial"/>
          <w:lang w:val="es-ES_tradnl"/>
        </w:rPr>
        <w:t xml:space="preserve">lo entrega en el Punto de Entrega del GLP, </w:t>
      </w:r>
      <w:r w:rsidR="00AD5FD8" w:rsidRPr="00AD5FD8">
        <w:rPr>
          <w:rFonts w:ascii="Arial" w:hAnsi="Arial" w:cs="Arial"/>
          <w:b/>
          <w:lang w:val="es-ES_tradnl"/>
        </w:rPr>
        <w:t>“EL ADQUIRENTE”</w:t>
      </w:r>
      <w:r w:rsidRPr="000E1129">
        <w:rPr>
          <w:rFonts w:ascii="Arial" w:hAnsi="Arial" w:cs="Arial"/>
          <w:lang w:val="es-ES_tradnl"/>
        </w:rPr>
        <w:t xml:space="preserve"> se obligará a  recibir dicho GLP y </w:t>
      </w:r>
      <w:r w:rsidR="00AD5FD8" w:rsidRPr="00AD5FD8">
        <w:rPr>
          <w:rFonts w:ascii="Arial" w:hAnsi="Arial" w:cs="Arial"/>
          <w:b/>
          <w:lang w:val="es-ES_tradnl"/>
        </w:rPr>
        <w:t>“EL ALMACENISTA”</w:t>
      </w:r>
      <w:r w:rsidRPr="000E1129">
        <w:rPr>
          <w:rFonts w:ascii="Arial" w:hAnsi="Arial" w:cs="Arial"/>
          <w:lang w:val="es-ES_tradnl"/>
        </w:rPr>
        <w:t xml:space="preserve"> no será penalizado por entregar GLP que no se ajusta a las especificaciones </w:t>
      </w:r>
      <w:r w:rsidR="004A3386" w:rsidRPr="000E1129">
        <w:rPr>
          <w:rFonts w:ascii="Arial" w:hAnsi="Arial" w:cs="Arial"/>
          <w:lang w:val="es-ES_tradnl"/>
        </w:rPr>
        <w:t>obligadas en este contrato</w:t>
      </w:r>
      <w:r w:rsidRPr="000E1129">
        <w:rPr>
          <w:rFonts w:ascii="Arial" w:hAnsi="Arial" w:cs="Arial"/>
          <w:lang w:val="es-ES_tradnl"/>
        </w:rPr>
        <w:t>.</w:t>
      </w:r>
    </w:p>
    <w:p w14:paraId="25DA7EDB" w14:textId="67DDD842" w:rsidR="00FE7310" w:rsidRPr="000E1129" w:rsidRDefault="00FE7310" w:rsidP="00FE7310">
      <w:pPr>
        <w:spacing w:after="0" w:line="300" w:lineRule="auto"/>
        <w:jc w:val="both"/>
        <w:rPr>
          <w:rFonts w:ascii="Arial" w:hAnsi="Arial" w:cs="Arial"/>
          <w:lang w:val="es-ES_tradnl"/>
        </w:rPr>
      </w:pPr>
      <w:r w:rsidRPr="000E1129">
        <w:rPr>
          <w:rFonts w:ascii="Arial" w:hAnsi="Arial" w:cs="Arial"/>
          <w:lang w:val="es-ES_tradnl"/>
        </w:rPr>
        <w:t xml:space="preserve">Si </w:t>
      </w:r>
      <w:r w:rsidR="00AD5FD8" w:rsidRPr="00AD5FD8">
        <w:rPr>
          <w:rFonts w:ascii="Arial" w:hAnsi="Arial" w:cs="Arial"/>
          <w:b/>
          <w:lang w:val="es-ES_tradnl"/>
        </w:rPr>
        <w:t>“EL ALMACENISTA”</w:t>
      </w:r>
      <w:r w:rsidRPr="000E1129">
        <w:rPr>
          <w:rFonts w:ascii="Arial" w:hAnsi="Arial" w:cs="Arial"/>
          <w:lang w:val="es-ES_tradnl"/>
        </w:rPr>
        <w:t xml:space="preserve"> intenta entregar GLP que no se ajuste a las especificaciones de est</w:t>
      </w:r>
      <w:r w:rsidR="004A3386" w:rsidRPr="000E1129">
        <w:rPr>
          <w:rFonts w:ascii="Arial" w:hAnsi="Arial" w:cs="Arial"/>
          <w:lang w:val="es-ES_tradnl"/>
        </w:rPr>
        <w:t>e contrato</w:t>
      </w:r>
      <w:r w:rsidRPr="000E1129">
        <w:rPr>
          <w:rFonts w:ascii="Arial" w:hAnsi="Arial" w:cs="Arial"/>
          <w:lang w:val="es-ES_tradnl"/>
        </w:rPr>
        <w:t xml:space="preserve">, </w:t>
      </w:r>
      <w:r w:rsidR="00AD5FD8" w:rsidRPr="00AD5FD8">
        <w:rPr>
          <w:rFonts w:ascii="Arial" w:hAnsi="Arial" w:cs="Arial"/>
          <w:b/>
          <w:lang w:val="es-ES_tradnl"/>
        </w:rPr>
        <w:t>“EL ADQUIRENTE”</w:t>
      </w:r>
      <w:r w:rsidRPr="000E1129">
        <w:rPr>
          <w:rFonts w:ascii="Arial" w:hAnsi="Arial" w:cs="Arial"/>
          <w:lang w:val="es-ES_tradnl"/>
        </w:rPr>
        <w:t xml:space="preserve"> tendrá el derecho de rechazar el GLP que se entregue, en cuyo caso, </w:t>
      </w:r>
      <w:r w:rsidR="00AD5FD8" w:rsidRPr="00AD5FD8">
        <w:rPr>
          <w:rFonts w:ascii="Arial" w:hAnsi="Arial" w:cs="Arial"/>
          <w:b/>
          <w:lang w:val="es-ES_tradnl"/>
        </w:rPr>
        <w:t>“EL ADQUIRENTE”</w:t>
      </w:r>
      <w:r w:rsidRPr="000E1129">
        <w:rPr>
          <w:rFonts w:ascii="Arial" w:hAnsi="Arial" w:cs="Arial"/>
          <w:lang w:val="es-ES_tradnl"/>
        </w:rPr>
        <w:t xml:space="preserve"> no pagará a</w:t>
      </w:r>
      <w:r w:rsidR="004A3386" w:rsidRPr="000E1129">
        <w:rPr>
          <w:rFonts w:ascii="Arial" w:hAnsi="Arial" w:cs="Arial"/>
          <w:lang w:val="es-ES_tradnl"/>
        </w:rPr>
        <w:t xml:space="preserve"> </w:t>
      </w:r>
      <w:r w:rsidR="00AD5FD8" w:rsidRPr="00AD5FD8">
        <w:rPr>
          <w:rFonts w:ascii="Arial" w:hAnsi="Arial" w:cs="Arial"/>
          <w:b/>
          <w:lang w:val="es-ES_tradnl"/>
        </w:rPr>
        <w:t>“EL ALMACENISTA”</w:t>
      </w:r>
      <w:r w:rsidRPr="000E1129">
        <w:rPr>
          <w:rFonts w:ascii="Arial" w:hAnsi="Arial" w:cs="Arial"/>
          <w:lang w:val="es-ES_tradnl"/>
        </w:rPr>
        <w:t xml:space="preserve"> el Servicio de Almacenamiento correspondiente a ese Día de Flujo de </w:t>
      </w:r>
      <w:r w:rsidR="008A6CB6" w:rsidRPr="000E1129">
        <w:rPr>
          <w:rFonts w:ascii="Arial" w:hAnsi="Arial" w:cs="Arial"/>
          <w:lang w:val="es-ES_tradnl"/>
        </w:rPr>
        <w:t>GLP</w:t>
      </w:r>
      <w:r w:rsidRPr="000E1129">
        <w:rPr>
          <w:rFonts w:ascii="Arial" w:hAnsi="Arial" w:cs="Arial"/>
          <w:lang w:val="es-ES_tradnl"/>
        </w:rPr>
        <w:t xml:space="preserve"> y </w:t>
      </w:r>
      <w:r w:rsidR="00AD5FD8" w:rsidRPr="00AD5FD8">
        <w:rPr>
          <w:rFonts w:ascii="Arial" w:hAnsi="Arial" w:cs="Arial"/>
          <w:b/>
          <w:lang w:val="es-ES_tradnl"/>
        </w:rPr>
        <w:t>“EL ALMACENISTA”</w:t>
      </w:r>
      <w:r w:rsidRPr="000E1129">
        <w:rPr>
          <w:rFonts w:ascii="Arial" w:hAnsi="Arial" w:cs="Arial"/>
          <w:lang w:val="es-ES_tradnl"/>
        </w:rPr>
        <w:t xml:space="preserve"> deberá reponer el GLP lo más pronto posible y deberá pagar la pena convencional. Sin embargo, si </w:t>
      </w:r>
      <w:r w:rsidR="00AD5FD8" w:rsidRPr="00AD5FD8">
        <w:rPr>
          <w:rFonts w:ascii="Arial" w:hAnsi="Arial" w:cs="Arial"/>
          <w:b/>
          <w:lang w:val="es-ES_tradnl"/>
        </w:rPr>
        <w:t>“EL ADQUIRENTE”</w:t>
      </w:r>
      <w:r w:rsidRPr="000E1129">
        <w:rPr>
          <w:rFonts w:ascii="Arial" w:hAnsi="Arial" w:cs="Arial"/>
          <w:lang w:val="es-ES_tradnl"/>
        </w:rPr>
        <w:t xml:space="preserve"> </w:t>
      </w:r>
      <w:r w:rsidRPr="000E1129">
        <w:rPr>
          <w:rFonts w:ascii="Arial" w:hAnsi="Arial" w:cs="Arial"/>
          <w:lang w:val="es-ES_tradnl"/>
        </w:rPr>
        <w:lastRenderedPageBreak/>
        <w:t>acepta el G</w:t>
      </w:r>
      <w:r w:rsidR="004A3386" w:rsidRPr="000E1129">
        <w:rPr>
          <w:rFonts w:ascii="Arial" w:hAnsi="Arial" w:cs="Arial"/>
          <w:lang w:val="es-ES_tradnl"/>
        </w:rPr>
        <w:t>L</w:t>
      </w:r>
      <w:r w:rsidRPr="000E1129">
        <w:rPr>
          <w:rFonts w:ascii="Arial" w:hAnsi="Arial" w:cs="Arial"/>
          <w:lang w:val="es-ES_tradnl"/>
        </w:rPr>
        <w:t>P que no se ajuste a las especificaciones de est</w:t>
      </w:r>
      <w:r w:rsidR="004A3386" w:rsidRPr="000E1129">
        <w:rPr>
          <w:rFonts w:ascii="Arial" w:hAnsi="Arial" w:cs="Arial"/>
          <w:lang w:val="es-ES_tradnl"/>
        </w:rPr>
        <w:t>e contrato</w:t>
      </w:r>
      <w:r w:rsidRPr="000E1129">
        <w:rPr>
          <w:rFonts w:ascii="Arial" w:hAnsi="Arial" w:cs="Arial"/>
          <w:lang w:val="es-ES_tradnl"/>
        </w:rPr>
        <w:t xml:space="preserve">, </w:t>
      </w:r>
      <w:r w:rsidR="00AD5FD8" w:rsidRPr="00AD5FD8">
        <w:rPr>
          <w:rFonts w:ascii="Arial" w:hAnsi="Arial" w:cs="Arial"/>
          <w:b/>
          <w:lang w:val="es-ES_tradnl"/>
        </w:rPr>
        <w:t>“EL ADQUIRENTE”</w:t>
      </w:r>
      <w:r w:rsidRPr="000E1129">
        <w:rPr>
          <w:rFonts w:ascii="Arial" w:hAnsi="Arial" w:cs="Arial"/>
          <w:lang w:val="es-ES_tradnl"/>
        </w:rPr>
        <w:t xml:space="preserve"> estará obligado al pago del Servicio de Almacenamiento, conforme a </w:t>
      </w:r>
      <w:r w:rsidR="004A3386" w:rsidRPr="000E1129">
        <w:rPr>
          <w:rFonts w:ascii="Arial" w:hAnsi="Arial" w:cs="Arial"/>
          <w:lang w:val="es-ES_tradnl"/>
        </w:rPr>
        <w:t>este</w:t>
      </w:r>
      <w:r w:rsidRPr="000E1129">
        <w:rPr>
          <w:rFonts w:ascii="Arial" w:hAnsi="Arial" w:cs="Arial"/>
          <w:lang w:val="es-ES_tradnl"/>
        </w:rPr>
        <w:t xml:space="preserve"> Contrato.</w:t>
      </w:r>
    </w:p>
    <w:p w14:paraId="2896418F" w14:textId="77777777" w:rsidR="00FE7310" w:rsidRPr="000E1129" w:rsidRDefault="00FE7310" w:rsidP="00FE7310">
      <w:pPr>
        <w:spacing w:after="0" w:line="300" w:lineRule="auto"/>
        <w:jc w:val="both"/>
        <w:rPr>
          <w:rFonts w:ascii="Arial" w:hAnsi="Arial" w:cs="Arial"/>
          <w:lang w:val="es-ES_tradnl"/>
        </w:rPr>
      </w:pPr>
    </w:p>
    <w:p w14:paraId="232AEF9E" w14:textId="5F756255" w:rsidR="008A6CB6" w:rsidRPr="000E1129" w:rsidRDefault="008A6CB6" w:rsidP="008A6CB6">
      <w:pPr>
        <w:spacing w:after="0" w:line="300" w:lineRule="auto"/>
        <w:jc w:val="both"/>
        <w:rPr>
          <w:rFonts w:ascii="Arial" w:hAnsi="Arial" w:cs="Arial"/>
          <w:lang w:val="es-ES_tradnl"/>
        </w:rPr>
      </w:pPr>
      <w:r w:rsidRPr="00AD5FD8">
        <w:rPr>
          <w:rFonts w:ascii="Arial" w:hAnsi="Arial" w:cs="Arial"/>
          <w:b/>
          <w:lang w:val="es-ES_tradnl"/>
        </w:rPr>
        <w:t>DÉCIMO QUINTA.</w:t>
      </w:r>
      <w:r w:rsidRPr="000E1129">
        <w:rPr>
          <w:rFonts w:ascii="Arial" w:hAnsi="Arial" w:cs="Arial"/>
          <w:lang w:val="es-ES_tradnl"/>
        </w:rPr>
        <w:t xml:space="preserve"> </w:t>
      </w:r>
      <w:r w:rsidR="00AD5FD8" w:rsidRPr="00AD5FD8">
        <w:rPr>
          <w:rFonts w:ascii="Arial" w:hAnsi="Arial" w:cs="Arial"/>
          <w:b/>
          <w:lang w:val="es-ES_tradnl"/>
        </w:rPr>
        <w:t>“EL ALMACENISTA”</w:t>
      </w:r>
      <w:r w:rsidRPr="000E1129">
        <w:rPr>
          <w:rFonts w:ascii="Arial" w:hAnsi="Arial" w:cs="Arial"/>
          <w:lang w:val="es-ES_tradnl"/>
        </w:rPr>
        <w:t xml:space="preserve"> podrá solicitar de </w:t>
      </w:r>
      <w:r w:rsidR="00AD5FD8" w:rsidRPr="00AD5FD8">
        <w:rPr>
          <w:rFonts w:ascii="Arial" w:hAnsi="Arial" w:cs="Arial"/>
          <w:b/>
          <w:lang w:val="es-ES_tradnl"/>
        </w:rPr>
        <w:t>“EL ADQUIRENTE”</w:t>
      </w:r>
      <w:r w:rsidRPr="000E1129">
        <w:rPr>
          <w:rFonts w:ascii="Arial" w:hAnsi="Arial" w:cs="Arial"/>
          <w:lang w:val="es-ES_tradnl"/>
        </w:rPr>
        <w:t xml:space="preserve"> un certificado que describa las especificaciones del GLP a ser almacenado en el Sistema. </w:t>
      </w:r>
      <w:r w:rsidR="00AD5FD8" w:rsidRPr="00AD5FD8">
        <w:rPr>
          <w:rFonts w:ascii="Arial" w:hAnsi="Arial" w:cs="Arial"/>
          <w:b/>
          <w:lang w:val="es-ES_tradnl"/>
        </w:rPr>
        <w:t>“EL ALMACENISTA”</w:t>
      </w:r>
      <w:r w:rsidRPr="000E1129">
        <w:rPr>
          <w:rFonts w:ascii="Arial" w:hAnsi="Arial" w:cs="Arial"/>
          <w:lang w:val="es-ES_tradnl"/>
        </w:rPr>
        <w:t xml:space="preserve"> se reserva el derecho de inspeccionar y/o analizar cualquier cantidad de GLP previamente a su recepción y, en caso de variaciones entre el certificado de Adq</w:t>
      </w:r>
      <w:r w:rsidR="00D57F5E">
        <w:rPr>
          <w:rFonts w:ascii="Arial" w:hAnsi="Arial" w:cs="Arial"/>
          <w:lang w:val="es-ES_tradnl"/>
        </w:rPr>
        <w:t xml:space="preserve">uirente y la inspección de </w:t>
      </w:r>
      <w:r w:rsidR="00D57F5E" w:rsidRPr="00D57F5E">
        <w:rPr>
          <w:rFonts w:ascii="Arial" w:hAnsi="Arial" w:cs="Arial"/>
          <w:b/>
          <w:lang w:val="es-ES_tradnl"/>
        </w:rPr>
        <w:t>“</w:t>
      </w:r>
      <w:r w:rsidRPr="00D57F5E">
        <w:rPr>
          <w:rFonts w:ascii="Arial" w:hAnsi="Arial" w:cs="Arial"/>
          <w:b/>
          <w:lang w:val="es-ES_tradnl"/>
        </w:rPr>
        <w:t>EL ALMACENISTA”</w:t>
      </w:r>
      <w:r w:rsidRPr="000E1129">
        <w:rPr>
          <w:rFonts w:ascii="Arial" w:hAnsi="Arial" w:cs="Arial"/>
          <w:lang w:val="es-ES_tradnl"/>
        </w:rPr>
        <w:t>, podrán requerir la intervención de un tercero.</w:t>
      </w:r>
    </w:p>
    <w:p w14:paraId="41373513" w14:textId="7D905D81" w:rsidR="008A6CB6" w:rsidRPr="000E1129" w:rsidRDefault="008A6CB6" w:rsidP="008A6CB6">
      <w:pPr>
        <w:spacing w:after="0" w:line="300" w:lineRule="auto"/>
        <w:jc w:val="both"/>
        <w:rPr>
          <w:rFonts w:ascii="Arial" w:hAnsi="Arial" w:cs="Arial"/>
          <w:lang w:val="es-ES_tradnl"/>
        </w:rPr>
      </w:pPr>
      <w:r w:rsidRPr="000E1129">
        <w:rPr>
          <w:rFonts w:ascii="Arial" w:hAnsi="Arial" w:cs="Arial"/>
          <w:lang w:val="es-ES_tradnl"/>
        </w:rPr>
        <w:t xml:space="preserve">Si como consecuencia de una inspección </w:t>
      </w:r>
      <w:r w:rsidR="00AD5FD8" w:rsidRPr="00AD5FD8">
        <w:rPr>
          <w:rFonts w:ascii="Arial" w:hAnsi="Arial" w:cs="Arial"/>
          <w:b/>
          <w:lang w:val="es-ES_tradnl"/>
        </w:rPr>
        <w:t>“EL ALMACENISTA”</w:t>
      </w:r>
      <w:r w:rsidRPr="000E1129">
        <w:rPr>
          <w:rFonts w:ascii="Arial" w:hAnsi="Arial" w:cs="Arial"/>
          <w:lang w:val="es-ES_tradnl"/>
        </w:rPr>
        <w:t xml:space="preserve"> determina que </w:t>
      </w:r>
      <w:r w:rsidR="00AD5FD8" w:rsidRPr="00AD5FD8">
        <w:rPr>
          <w:rFonts w:ascii="Arial" w:hAnsi="Arial" w:cs="Arial"/>
          <w:b/>
          <w:lang w:val="es-ES_tradnl"/>
        </w:rPr>
        <w:t>“EL ADQUIRENTE”</w:t>
      </w:r>
      <w:r w:rsidRPr="000E1129">
        <w:rPr>
          <w:rFonts w:ascii="Arial" w:hAnsi="Arial" w:cs="Arial"/>
          <w:lang w:val="es-ES_tradnl"/>
        </w:rPr>
        <w:t xml:space="preserve"> ha entregado al Sistema GLP que haya contaminado el GLP que se encuentra dentro del Sistema, en todo o en parte, haciéndolo no idóneo para su entrega, </w:t>
      </w:r>
      <w:r w:rsidR="00AD5FD8" w:rsidRPr="00AD5FD8">
        <w:rPr>
          <w:rFonts w:ascii="Arial" w:hAnsi="Arial" w:cs="Arial"/>
          <w:b/>
          <w:lang w:val="es-ES_tradnl"/>
        </w:rPr>
        <w:t>“EL ADQUIRENTE”</w:t>
      </w:r>
      <w:r w:rsidRPr="000E1129">
        <w:rPr>
          <w:rFonts w:ascii="Arial" w:hAnsi="Arial" w:cs="Arial"/>
          <w:lang w:val="es-ES_tradnl"/>
        </w:rPr>
        <w:t xml:space="preserve"> deberá pagar por los daños y perjuicios que se hayan generado por la contaminación de dicho GLP.</w:t>
      </w:r>
    </w:p>
    <w:p w14:paraId="45EF54DF" w14:textId="77777777" w:rsidR="008A6CB6" w:rsidRPr="000E1129" w:rsidRDefault="008A6CB6" w:rsidP="008A6CB6">
      <w:pPr>
        <w:spacing w:after="0" w:line="300" w:lineRule="auto"/>
        <w:jc w:val="both"/>
        <w:rPr>
          <w:rFonts w:ascii="Arial" w:hAnsi="Arial" w:cs="Arial"/>
          <w:lang w:val="es-ES_tradnl"/>
        </w:rPr>
      </w:pPr>
    </w:p>
    <w:p w14:paraId="332D424C" w14:textId="527C4C54" w:rsidR="008A6CB6" w:rsidRPr="000E1129" w:rsidRDefault="008A6CB6" w:rsidP="008A6CB6">
      <w:pPr>
        <w:spacing w:after="0" w:line="300" w:lineRule="auto"/>
        <w:jc w:val="both"/>
        <w:rPr>
          <w:rFonts w:ascii="Arial" w:hAnsi="Arial" w:cs="Arial"/>
          <w:lang w:val="es-ES_tradnl"/>
        </w:rPr>
      </w:pPr>
      <w:r w:rsidRPr="000E1129">
        <w:rPr>
          <w:rFonts w:ascii="Arial" w:hAnsi="Arial" w:cs="Arial"/>
          <w:b/>
          <w:lang w:val="es-ES_tradnl"/>
        </w:rPr>
        <w:t>DÉCIMO SEXTA.</w:t>
      </w:r>
      <w:r w:rsidRPr="000E1129">
        <w:rPr>
          <w:rFonts w:ascii="Arial" w:hAnsi="Arial" w:cs="Arial"/>
          <w:lang w:val="es-ES_tradnl"/>
        </w:rPr>
        <w:t xml:space="preserve"> </w:t>
      </w:r>
      <w:r w:rsidR="00AD5FD8" w:rsidRPr="00AD5FD8">
        <w:rPr>
          <w:rFonts w:ascii="Arial" w:hAnsi="Arial" w:cs="Arial"/>
          <w:b/>
          <w:lang w:val="es-ES_tradnl"/>
        </w:rPr>
        <w:t>“EL ALMACENISTA”</w:t>
      </w:r>
      <w:r w:rsidRPr="000E1129">
        <w:rPr>
          <w:rFonts w:ascii="Arial" w:hAnsi="Arial" w:cs="Arial"/>
          <w:lang w:val="es-ES_tradnl"/>
        </w:rPr>
        <w:t xml:space="preserve"> se negará a recibir de </w:t>
      </w:r>
      <w:r w:rsidR="00AD5FD8" w:rsidRPr="00AD5FD8">
        <w:rPr>
          <w:rFonts w:ascii="Arial" w:hAnsi="Arial" w:cs="Arial"/>
          <w:b/>
          <w:lang w:val="es-ES_tradnl"/>
        </w:rPr>
        <w:t>“EL ADQUIRENTE”</w:t>
      </w:r>
      <w:r w:rsidRPr="000E1129">
        <w:rPr>
          <w:rFonts w:ascii="Arial" w:hAnsi="Arial" w:cs="Arial"/>
          <w:lang w:val="es-ES_tradnl"/>
        </w:rPr>
        <w:t xml:space="preserve"> GLP que:</w:t>
      </w:r>
    </w:p>
    <w:p w14:paraId="6A551E58" w14:textId="552D5D9E" w:rsidR="008A6CB6" w:rsidRPr="000E1129" w:rsidRDefault="008A6CB6" w:rsidP="008A6CB6">
      <w:pPr>
        <w:pStyle w:val="Prrafodelista"/>
        <w:numPr>
          <w:ilvl w:val="0"/>
          <w:numId w:val="14"/>
        </w:numPr>
        <w:spacing w:after="0" w:line="300" w:lineRule="auto"/>
        <w:jc w:val="both"/>
        <w:rPr>
          <w:rFonts w:ascii="Arial" w:hAnsi="Arial" w:cs="Arial"/>
          <w:lang w:val="es-ES_tradnl"/>
        </w:rPr>
      </w:pPr>
      <w:r w:rsidRPr="000E1129">
        <w:rPr>
          <w:rFonts w:ascii="Arial" w:hAnsi="Arial" w:cs="Arial"/>
          <w:lang w:val="es-ES_tradnl"/>
        </w:rPr>
        <w:t xml:space="preserve">Pueda causar daño material a la calidad de otros productos transportados o almacenados por </w:t>
      </w:r>
      <w:r w:rsidR="00AD5FD8" w:rsidRPr="00AD5FD8">
        <w:rPr>
          <w:rFonts w:ascii="Arial" w:hAnsi="Arial" w:cs="Arial"/>
          <w:b/>
          <w:lang w:val="es-ES_tradnl"/>
        </w:rPr>
        <w:t>“EL ALMACENISTA”</w:t>
      </w:r>
      <w:r w:rsidRPr="000E1129">
        <w:rPr>
          <w:rFonts w:ascii="Arial" w:hAnsi="Arial" w:cs="Arial"/>
          <w:lang w:val="es-ES_tradnl"/>
        </w:rPr>
        <w:t>;</w:t>
      </w:r>
    </w:p>
    <w:p w14:paraId="3601618D" w14:textId="0C26A7DE" w:rsidR="008A6CB6" w:rsidRPr="000E1129" w:rsidRDefault="008A6CB6" w:rsidP="008A6CB6">
      <w:pPr>
        <w:pStyle w:val="Prrafodelista"/>
        <w:numPr>
          <w:ilvl w:val="0"/>
          <w:numId w:val="14"/>
        </w:numPr>
        <w:spacing w:after="0" w:line="300" w:lineRule="auto"/>
        <w:jc w:val="both"/>
        <w:rPr>
          <w:rFonts w:ascii="Arial" w:hAnsi="Arial" w:cs="Arial"/>
          <w:lang w:val="es-ES_tradnl"/>
        </w:rPr>
      </w:pPr>
      <w:r w:rsidRPr="000E1129">
        <w:rPr>
          <w:rFonts w:ascii="Arial" w:hAnsi="Arial" w:cs="Arial"/>
          <w:lang w:val="es-ES_tradnl"/>
        </w:rPr>
        <w:t>Puedan afectar la integridad de sus Sistemas,</w:t>
      </w:r>
    </w:p>
    <w:p w14:paraId="42029DF4" w14:textId="65C87115" w:rsidR="008A6CB6" w:rsidRPr="000E1129" w:rsidRDefault="008A6CB6" w:rsidP="008A6CB6">
      <w:pPr>
        <w:pStyle w:val="Prrafodelista"/>
        <w:numPr>
          <w:ilvl w:val="0"/>
          <w:numId w:val="14"/>
        </w:numPr>
        <w:spacing w:after="0" w:line="300" w:lineRule="auto"/>
        <w:jc w:val="both"/>
        <w:rPr>
          <w:rFonts w:ascii="Arial" w:hAnsi="Arial" w:cs="Arial"/>
          <w:lang w:val="es-ES_tradnl"/>
        </w:rPr>
      </w:pPr>
      <w:r w:rsidRPr="000E1129">
        <w:rPr>
          <w:rFonts w:ascii="Arial" w:hAnsi="Arial" w:cs="Arial"/>
          <w:lang w:val="es-ES_tradnl"/>
        </w:rPr>
        <w:t>No cumplan con las especificaciones de calidad establecidas en las Normas Aplicables.</w:t>
      </w:r>
    </w:p>
    <w:p w14:paraId="441534EB" w14:textId="5AAD01D1" w:rsidR="008A6CB6" w:rsidRPr="000E1129" w:rsidRDefault="00AD5FD8" w:rsidP="008A6CB6">
      <w:pPr>
        <w:spacing w:after="0" w:line="300" w:lineRule="auto"/>
        <w:jc w:val="both"/>
        <w:rPr>
          <w:rFonts w:ascii="Arial" w:hAnsi="Arial" w:cs="Arial"/>
          <w:lang w:val="es-ES_tradnl"/>
        </w:rPr>
      </w:pPr>
      <w:r w:rsidRPr="00AD5FD8">
        <w:rPr>
          <w:rFonts w:ascii="Arial" w:hAnsi="Arial" w:cs="Arial"/>
          <w:b/>
          <w:lang w:val="es-ES_tradnl"/>
        </w:rPr>
        <w:t>“EL ADQUIRENTE”</w:t>
      </w:r>
      <w:r w:rsidR="008A6CB6" w:rsidRPr="000E1129">
        <w:rPr>
          <w:rFonts w:ascii="Arial" w:hAnsi="Arial" w:cs="Arial"/>
          <w:lang w:val="es-ES_tradnl"/>
        </w:rPr>
        <w:t xml:space="preserve"> podrá requerir y </w:t>
      </w:r>
      <w:r w:rsidRPr="00AD5FD8">
        <w:rPr>
          <w:rFonts w:ascii="Arial" w:hAnsi="Arial" w:cs="Arial"/>
          <w:b/>
          <w:lang w:val="es-ES_tradnl"/>
        </w:rPr>
        <w:t>“EL ALMACENISTA”</w:t>
      </w:r>
      <w:r w:rsidR="008A6CB6" w:rsidRPr="000E1129">
        <w:rPr>
          <w:rFonts w:ascii="Arial" w:hAnsi="Arial" w:cs="Arial"/>
          <w:lang w:val="es-ES_tradnl"/>
        </w:rPr>
        <w:t xml:space="preserve"> estará obligado a informar la debida justificación del rechazo del producto. En caso de desacuerdo, se procederá a realizar el procedimiento de arbitraje descrito en el presente documento, en caso de agotarse esa instancia sin alcanzar el acuerdo, se podrá solicitar la intervención de la </w:t>
      </w:r>
      <w:r w:rsidRPr="00AD5FD8">
        <w:rPr>
          <w:rFonts w:ascii="Arial" w:hAnsi="Arial" w:cs="Arial"/>
          <w:b/>
          <w:lang w:val="es-ES_tradnl"/>
        </w:rPr>
        <w:t>“CRE”</w:t>
      </w:r>
      <w:r w:rsidR="008A6CB6" w:rsidRPr="000E1129">
        <w:rPr>
          <w:rFonts w:ascii="Arial" w:hAnsi="Arial" w:cs="Arial"/>
          <w:lang w:val="es-ES_tradnl"/>
        </w:rPr>
        <w:t xml:space="preserve"> en los términos de la disposición 50 de </w:t>
      </w:r>
      <w:r w:rsidRPr="00AD5FD8">
        <w:rPr>
          <w:rFonts w:ascii="Arial" w:hAnsi="Arial" w:cs="Arial"/>
          <w:b/>
          <w:lang w:val="es-ES_tradnl"/>
        </w:rPr>
        <w:t>“LA RESOLUCIÓN”</w:t>
      </w:r>
      <w:r w:rsidR="008A6CB6" w:rsidRPr="000E1129">
        <w:rPr>
          <w:rFonts w:ascii="Arial" w:hAnsi="Arial" w:cs="Arial"/>
          <w:lang w:val="es-ES_tradnl"/>
        </w:rPr>
        <w:t>.</w:t>
      </w:r>
    </w:p>
    <w:p w14:paraId="7C9C03F8" w14:textId="08F8010A" w:rsidR="008A6CB6" w:rsidRPr="000E1129" w:rsidRDefault="008A6CB6" w:rsidP="008A6CB6">
      <w:pPr>
        <w:spacing w:after="0" w:line="300" w:lineRule="auto"/>
        <w:jc w:val="both"/>
        <w:rPr>
          <w:rFonts w:ascii="Arial" w:hAnsi="Arial" w:cs="Arial"/>
          <w:lang w:val="es-ES_tradnl"/>
        </w:rPr>
      </w:pPr>
      <w:r w:rsidRPr="000E1129">
        <w:rPr>
          <w:rFonts w:ascii="Arial" w:hAnsi="Arial" w:cs="Arial"/>
          <w:lang w:val="es-ES_tradnl"/>
        </w:rPr>
        <w:t xml:space="preserve">Corresponsablemente, </w:t>
      </w:r>
      <w:r w:rsidR="00AD5FD8" w:rsidRPr="00AD5FD8">
        <w:rPr>
          <w:rFonts w:ascii="Arial" w:hAnsi="Arial" w:cs="Arial"/>
          <w:b/>
          <w:lang w:val="es-ES_tradnl"/>
        </w:rPr>
        <w:t>“EL ALMACENISTA”</w:t>
      </w:r>
      <w:r w:rsidRPr="000E1129">
        <w:rPr>
          <w:rFonts w:ascii="Arial" w:hAnsi="Arial" w:cs="Arial"/>
          <w:lang w:val="es-ES_tradnl"/>
        </w:rPr>
        <w:t xml:space="preserve"> deberá entregar a </w:t>
      </w:r>
      <w:r w:rsidR="00AD5FD8" w:rsidRPr="00AD5FD8">
        <w:rPr>
          <w:rFonts w:ascii="Arial" w:hAnsi="Arial" w:cs="Arial"/>
          <w:b/>
          <w:lang w:val="es-ES_tradnl"/>
        </w:rPr>
        <w:t>“EL ADQUIRENTE”</w:t>
      </w:r>
      <w:r w:rsidRPr="000E1129">
        <w:rPr>
          <w:rFonts w:ascii="Arial" w:hAnsi="Arial" w:cs="Arial"/>
          <w:lang w:val="es-ES_tradnl"/>
        </w:rPr>
        <w:t xml:space="preserve"> GLP  que cumpla con los estándares y rangos de calidad aplicables, pudiendo </w:t>
      </w:r>
      <w:r w:rsidR="00AD5FD8" w:rsidRPr="00AD5FD8">
        <w:rPr>
          <w:rFonts w:ascii="Arial" w:hAnsi="Arial" w:cs="Arial"/>
          <w:b/>
          <w:lang w:val="es-ES_tradnl"/>
        </w:rPr>
        <w:t>“EL ADQUIRENTE”</w:t>
      </w:r>
      <w:r w:rsidRPr="000E1129">
        <w:rPr>
          <w:rFonts w:ascii="Arial" w:hAnsi="Arial" w:cs="Arial"/>
          <w:lang w:val="es-ES_tradnl"/>
        </w:rPr>
        <w:t xml:space="preserve"> negarse a recibir productos que no satisfagan tales estándares para lo cual se estará a lo que se establezca en las Normas Aplicables.</w:t>
      </w:r>
    </w:p>
    <w:p w14:paraId="085130D1" w14:textId="3BA63D1D" w:rsidR="008A6CB6" w:rsidRPr="000E1129" w:rsidRDefault="00AD5FD8" w:rsidP="008A6CB6">
      <w:pPr>
        <w:spacing w:after="0" w:line="300" w:lineRule="auto"/>
        <w:jc w:val="both"/>
        <w:rPr>
          <w:rFonts w:ascii="Arial" w:hAnsi="Arial" w:cs="Arial"/>
          <w:lang w:val="es-ES_tradnl"/>
        </w:rPr>
      </w:pPr>
      <w:r w:rsidRPr="00AD5FD8">
        <w:rPr>
          <w:rFonts w:ascii="Arial" w:hAnsi="Arial" w:cs="Arial"/>
          <w:b/>
          <w:lang w:val="es-ES_tradnl"/>
        </w:rPr>
        <w:t>“EL ALMACENISTA”</w:t>
      </w:r>
      <w:r w:rsidR="008A6CB6" w:rsidRPr="000E1129">
        <w:rPr>
          <w:rFonts w:ascii="Arial" w:hAnsi="Arial" w:cs="Arial"/>
          <w:lang w:val="es-ES_tradnl"/>
        </w:rPr>
        <w:t xml:space="preserve"> podrá requerir a </w:t>
      </w:r>
      <w:r w:rsidRPr="00AD5FD8">
        <w:rPr>
          <w:rFonts w:ascii="Arial" w:hAnsi="Arial" w:cs="Arial"/>
          <w:b/>
          <w:lang w:val="es-ES_tradnl"/>
        </w:rPr>
        <w:t>“EL ADQUIRENTE”</w:t>
      </w:r>
      <w:r w:rsidR="008A6CB6" w:rsidRPr="000E1129">
        <w:rPr>
          <w:rFonts w:ascii="Arial" w:hAnsi="Arial" w:cs="Arial"/>
          <w:lang w:val="es-ES_tradnl"/>
        </w:rPr>
        <w:t xml:space="preserve"> que </w:t>
      </w:r>
      <w:r w:rsidR="00FB3102">
        <w:rPr>
          <w:rFonts w:ascii="Arial" w:hAnsi="Arial" w:cs="Arial"/>
          <w:lang w:val="es-ES_tradnl"/>
        </w:rPr>
        <w:t>acredite</w:t>
      </w:r>
      <w:r w:rsidR="008A6CB6" w:rsidRPr="000E1129">
        <w:rPr>
          <w:rFonts w:ascii="Arial" w:hAnsi="Arial" w:cs="Arial"/>
          <w:lang w:val="es-ES_tradnl"/>
        </w:rPr>
        <w:t xml:space="preserve"> que el GLP cumple con las especificaciones de calidad antes de su ingreso al Sistema. Recíprocamente, </w:t>
      </w:r>
      <w:r w:rsidRPr="00AD5FD8">
        <w:rPr>
          <w:rFonts w:ascii="Arial" w:hAnsi="Arial" w:cs="Arial"/>
          <w:b/>
          <w:lang w:val="es-ES_tradnl"/>
        </w:rPr>
        <w:t>“EL ADQUIRENTE”</w:t>
      </w:r>
      <w:r w:rsidR="008A6CB6" w:rsidRPr="000E1129">
        <w:rPr>
          <w:rFonts w:ascii="Arial" w:hAnsi="Arial" w:cs="Arial"/>
          <w:lang w:val="es-ES_tradnl"/>
        </w:rPr>
        <w:t xml:space="preserve"> podrá solicitar a </w:t>
      </w:r>
      <w:r w:rsidRPr="00AD5FD8">
        <w:rPr>
          <w:rFonts w:ascii="Arial" w:hAnsi="Arial" w:cs="Arial"/>
          <w:b/>
          <w:lang w:val="es-ES_tradnl"/>
        </w:rPr>
        <w:t>“EL ALMACENISTA”</w:t>
      </w:r>
      <w:r w:rsidR="008A6CB6" w:rsidRPr="000E1129">
        <w:rPr>
          <w:rFonts w:ascii="Arial" w:hAnsi="Arial" w:cs="Arial"/>
          <w:lang w:val="es-ES_tradnl"/>
        </w:rPr>
        <w:t xml:space="preserve"> que </w:t>
      </w:r>
      <w:r w:rsidR="00FB3102">
        <w:rPr>
          <w:rFonts w:ascii="Arial" w:hAnsi="Arial" w:cs="Arial"/>
          <w:lang w:val="es-ES_tradnl"/>
        </w:rPr>
        <w:t>acredite</w:t>
      </w:r>
      <w:r w:rsidR="008A6CB6" w:rsidRPr="000E1129">
        <w:rPr>
          <w:rFonts w:ascii="Arial" w:hAnsi="Arial" w:cs="Arial"/>
          <w:lang w:val="es-ES_tradnl"/>
        </w:rPr>
        <w:t xml:space="preserve"> que los productos entregados cumplen con tales especificaciones.</w:t>
      </w:r>
    </w:p>
    <w:p w14:paraId="2DCA6ECF" w14:textId="264E211A" w:rsidR="008A6CB6" w:rsidRPr="000E1129" w:rsidRDefault="00AD5FD8" w:rsidP="008A6CB6">
      <w:pPr>
        <w:spacing w:after="0" w:line="300" w:lineRule="auto"/>
        <w:jc w:val="both"/>
        <w:rPr>
          <w:rFonts w:ascii="Arial" w:hAnsi="Arial" w:cs="Arial"/>
          <w:lang w:val="es-ES_tradnl"/>
        </w:rPr>
      </w:pPr>
      <w:r w:rsidRPr="00AD5FD8">
        <w:rPr>
          <w:rFonts w:ascii="Arial" w:hAnsi="Arial" w:cs="Arial"/>
          <w:b/>
          <w:lang w:val="es-ES_tradnl"/>
        </w:rPr>
        <w:t>“EL ALMACENISTA”</w:t>
      </w:r>
      <w:r w:rsidR="008A6CB6" w:rsidRPr="000E1129">
        <w:rPr>
          <w:rFonts w:ascii="Arial" w:hAnsi="Arial" w:cs="Arial"/>
          <w:lang w:val="es-ES_tradnl"/>
        </w:rPr>
        <w:t xml:space="preserve"> no aceptará productos fuera de las especificaciones de calidad conforme a las Normas Oficiales Mexicanas aplicables (NOM016).</w:t>
      </w:r>
    </w:p>
    <w:p w14:paraId="4A09CD78" w14:textId="381E76B0" w:rsidR="008A6CB6" w:rsidRPr="000E1129" w:rsidRDefault="008A6CB6" w:rsidP="008A6CB6">
      <w:pPr>
        <w:spacing w:after="0" w:line="300" w:lineRule="auto"/>
        <w:jc w:val="both"/>
        <w:rPr>
          <w:rFonts w:ascii="Arial" w:hAnsi="Arial" w:cs="Arial"/>
          <w:lang w:val="es-ES_tradnl"/>
        </w:rPr>
      </w:pPr>
      <w:r w:rsidRPr="000E1129">
        <w:rPr>
          <w:rFonts w:ascii="Arial" w:hAnsi="Arial" w:cs="Arial"/>
          <w:lang w:val="es-ES_tradnl"/>
        </w:rPr>
        <w:t xml:space="preserve">En caso de que </w:t>
      </w:r>
      <w:r w:rsidR="00AD5FD8" w:rsidRPr="00AD5FD8">
        <w:rPr>
          <w:rFonts w:ascii="Arial" w:hAnsi="Arial" w:cs="Arial"/>
          <w:b/>
          <w:lang w:val="es-ES_tradnl"/>
        </w:rPr>
        <w:t>“EL ADQUIRENTE”</w:t>
      </w:r>
      <w:r w:rsidRPr="000E1129">
        <w:rPr>
          <w:rFonts w:ascii="Arial" w:hAnsi="Arial" w:cs="Arial"/>
          <w:lang w:val="es-ES_tradnl"/>
        </w:rPr>
        <w:t xml:space="preserve"> no retire de las instalaciones d</w:t>
      </w:r>
      <w:r w:rsidR="00EE4A35" w:rsidRPr="000E1129">
        <w:rPr>
          <w:rFonts w:ascii="Arial" w:hAnsi="Arial" w:cs="Arial"/>
          <w:lang w:val="es-ES_tradnl"/>
        </w:rPr>
        <w:t xml:space="preserve">e </w:t>
      </w:r>
      <w:r w:rsidR="00FB3102" w:rsidRPr="00FB3102">
        <w:rPr>
          <w:rFonts w:ascii="Arial" w:hAnsi="Arial" w:cs="Arial"/>
          <w:b/>
          <w:lang w:val="es-ES_tradnl"/>
        </w:rPr>
        <w:t>“EL ALMACENISTA”</w:t>
      </w:r>
      <w:r w:rsidRPr="000E1129">
        <w:rPr>
          <w:rFonts w:ascii="Arial" w:hAnsi="Arial" w:cs="Arial"/>
          <w:lang w:val="es-ES_tradnl"/>
        </w:rPr>
        <w:t xml:space="preserve"> el GLP que no cumplan con las especificaciones mencionadas, este último los podrá retirar de sus instalaciones.</w:t>
      </w:r>
    </w:p>
    <w:p w14:paraId="751C5F5D" w14:textId="042B8940" w:rsidR="008A6CB6" w:rsidRPr="000E1129" w:rsidRDefault="008A6CB6" w:rsidP="008A6CB6">
      <w:pPr>
        <w:spacing w:after="0" w:line="300" w:lineRule="auto"/>
        <w:jc w:val="both"/>
        <w:rPr>
          <w:rFonts w:ascii="Arial" w:hAnsi="Arial" w:cs="Arial"/>
          <w:lang w:val="es-ES_tradnl"/>
        </w:rPr>
      </w:pPr>
      <w:r w:rsidRPr="000E1129">
        <w:rPr>
          <w:rFonts w:ascii="Arial" w:hAnsi="Arial" w:cs="Arial"/>
          <w:lang w:val="es-ES_tradnl"/>
        </w:rPr>
        <w:t>El retiro del GLP que no cumplan con las especificaciones se llevará a cabo</w:t>
      </w:r>
      <w:r w:rsidR="00EE4A35" w:rsidRPr="000E1129">
        <w:rPr>
          <w:rFonts w:ascii="Arial" w:hAnsi="Arial" w:cs="Arial"/>
          <w:lang w:val="es-ES_tradnl"/>
        </w:rPr>
        <w:t xml:space="preserve"> </w:t>
      </w:r>
      <w:r w:rsidRPr="000E1129">
        <w:rPr>
          <w:rFonts w:ascii="Arial" w:hAnsi="Arial" w:cs="Arial"/>
          <w:lang w:val="es-ES_tradnl"/>
        </w:rPr>
        <w:t xml:space="preserve">procurando salvaguardar la disponibilidad de los productos para </w:t>
      </w:r>
      <w:r w:rsidR="00AD5FD8" w:rsidRPr="00AD5FD8">
        <w:rPr>
          <w:rFonts w:ascii="Arial" w:hAnsi="Arial" w:cs="Arial"/>
          <w:b/>
          <w:lang w:val="es-ES_tradnl"/>
        </w:rPr>
        <w:t>“EL ADQUIRENTE”</w:t>
      </w:r>
      <w:r w:rsidRPr="000E1129">
        <w:rPr>
          <w:rFonts w:ascii="Arial" w:hAnsi="Arial" w:cs="Arial"/>
          <w:lang w:val="es-ES_tradnl"/>
        </w:rPr>
        <w:t xml:space="preserve"> en cumplimiento con los</w:t>
      </w:r>
      <w:r w:rsidR="00EE4A35" w:rsidRPr="000E1129">
        <w:rPr>
          <w:rFonts w:ascii="Arial" w:hAnsi="Arial" w:cs="Arial"/>
          <w:lang w:val="es-ES_tradnl"/>
        </w:rPr>
        <w:t xml:space="preserve"> </w:t>
      </w:r>
      <w:r w:rsidRPr="000E1129">
        <w:rPr>
          <w:rFonts w:ascii="Arial" w:hAnsi="Arial" w:cs="Arial"/>
          <w:lang w:val="es-ES_tradnl"/>
        </w:rPr>
        <w:t xml:space="preserve">ordenamientos jurídicos aplicables. Cualquier costo en el que </w:t>
      </w:r>
      <w:r w:rsidR="00AD5FD8" w:rsidRPr="00AD5FD8">
        <w:rPr>
          <w:rFonts w:ascii="Arial" w:hAnsi="Arial" w:cs="Arial"/>
          <w:b/>
          <w:lang w:val="es-ES_tradnl"/>
        </w:rPr>
        <w:t>“EL ALMACENISTA”</w:t>
      </w:r>
      <w:r w:rsidRPr="000E1129">
        <w:rPr>
          <w:rFonts w:ascii="Arial" w:hAnsi="Arial" w:cs="Arial"/>
          <w:lang w:val="es-ES_tradnl"/>
        </w:rPr>
        <w:t xml:space="preserve"> incurra </w:t>
      </w:r>
      <w:r w:rsidRPr="000E1129">
        <w:rPr>
          <w:rFonts w:ascii="Arial" w:hAnsi="Arial" w:cs="Arial"/>
          <w:lang w:val="es-ES_tradnl"/>
        </w:rPr>
        <w:lastRenderedPageBreak/>
        <w:t>que esté asociado estrictamente con el retiro de producto que incumpla con las especificaciones de calidad, deberá ser cubierto</w:t>
      </w:r>
      <w:r w:rsidR="00EE4A35" w:rsidRPr="000E1129">
        <w:rPr>
          <w:rFonts w:ascii="Arial" w:hAnsi="Arial" w:cs="Arial"/>
          <w:lang w:val="es-ES_tradnl"/>
        </w:rPr>
        <w:t xml:space="preserve"> </w:t>
      </w:r>
      <w:r w:rsidRPr="000E1129">
        <w:rPr>
          <w:rFonts w:ascii="Arial" w:hAnsi="Arial" w:cs="Arial"/>
          <w:lang w:val="es-ES_tradnl"/>
        </w:rPr>
        <w:t xml:space="preserve">por </w:t>
      </w:r>
      <w:r w:rsidR="00AD5FD8" w:rsidRPr="00AD5FD8">
        <w:rPr>
          <w:rFonts w:ascii="Arial" w:hAnsi="Arial" w:cs="Arial"/>
          <w:b/>
          <w:lang w:val="es-ES_tradnl"/>
        </w:rPr>
        <w:t>“EL ADQUIRENTE”</w:t>
      </w:r>
      <w:r w:rsidRPr="000E1129">
        <w:rPr>
          <w:rFonts w:ascii="Arial" w:hAnsi="Arial" w:cs="Arial"/>
          <w:lang w:val="es-ES_tradnl"/>
        </w:rPr>
        <w:t xml:space="preserve"> propietario del bien fuera de especificación.</w:t>
      </w:r>
    </w:p>
    <w:p w14:paraId="5C836CC4" w14:textId="1224BFE3" w:rsidR="008A6CB6" w:rsidRPr="000E1129" w:rsidRDefault="008A6CB6" w:rsidP="008A6CB6">
      <w:pPr>
        <w:spacing w:after="0" w:line="300" w:lineRule="auto"/>
        <w:jc w:val="both"/>
        <w:rPr>
          <w:rFonts w:ascii="Arial" w:hAnsi="Arial" w:cs="Arial"/>
          <w:lang w:val="es-ES_tradnl"/>
        </w:rPr>
      </w:pPr>
      <w:r w:rsidRPr="000E1129">
        <w:rPr>
          <w:rFonts w:ascii="Arial" w:hAnsi="Arial" w:cs="Arial"/>
          <w:lang w:val="es-ES_tradnl"/>
        </w:rPr>
        <w:t xml:space="preserve">Cuando </w:t>
      </w:r>
      <w:r w:rsidR="00EE4A35" w:rsidRPr="000E1129">
        <w:rPr>
          <w:rFonts w:ascii="Arial" w:hAnsi="Arial" w:cs="Arial"/>
          <w:lang w:val="es-ES_tradnl"/>
        </w:rPr>
        <w:t>el GLP</w:t>
      </w:r>
      <w:r w:rsidRPr="000E1129">
        <w:rPr>
          <w:rFonts w:ascii="Arial" w:hAnsi="Arial" w:cs="Arial"/>
          <w:lang w:val="es-ES_tradnl"/>
        </w:rPr>
        <w:t xml:space="preserve"> no cumpla con las especificaciones de calidad estándar</w:t>
      </w:r>
      <w:r w:rsidR="00EE4A35" w:rsidRPr="000E1129">
        <w:rPr>
          <w:rFonts w:ascii="Arial" w:hAnsi="Arial" w:cs="Arial"/>
          <w:lang w:val="es-ES_tradnl"/>
        </w:rPr>
        <w:t xml:space="preserve"> </w:t>
      </w:r>
      <w:r w:rsidRPr="000E1129">
        <w:rPr>
          <w:rFonts w:ascii="Arial" w:hAnsi="Arial" w:cs="Arial"/>
          <w:lang w:val="es-ES_tradnl"/>
        </w:rPr>
        <w:t>previstas en e</w:t>
      </w:r>
      <w:r w:rsidR="00EE4A35" w:rsidRPr="000E1129">
        <w:rPr>
          <w:rFonts w:ascii="Arial" w:hAnsi="Arial" w:cs="Arial"/>
          <w:lang w:val="es-ES_tradnl"/>
        </w:rPr>
        <w:t>ste</w:t>
      </w:r>
      <w:r w:rsidRPr="000E1129">
        <w:rPr>
          <w:rFonts w:ascii="Arial" w:hAnsi="Arial" w:cs="Arial"/>
          <w:lang w:val="es-ES_tradnl"/>
        </w:rPr>
        <w:t xml:space="preserve"> contrato, </w:t>
      </w:r>
      <w:r w:rsidR="00AD5FD8" w:rsidRPr="00AD5FD8">
        <w:rPr>
          <w:rFonts w:ascii="Arial" w:hAnsi="Arial" w:cs="Arial"/>
          <w:b/>
          <w:lang w:val="es-ES_tradnl"/>
        </w:rPr>
        <w:t>“EL ADQUIRENTE”</w:t>
      </w:r>
      <w:r w:rsidRPr="000E1129">
        <w:rPr>
          <w:rFonts w:ascii="Arial" w:hAnsi="Arial" w:cs="Arial"/>
          <w:lang w:val="es-ES_tradnl"/>
        </w:rPr>
        <w:t xml:space="preserve"> deberá notificarlo a </w:t>
      </w:r>
      <w:r w:rsidR="00AD5FD8" w:rsidRPr="00AD5FD8">
        <w:rPr>
          <w:rFonts w:ascii="Arial" w:hAnsi="Arial" w:cs="Arial"/>
          <w:b/>
          <w:lang w:val="es-ES_tradnl"/>
        </w:rPr>
        <w:t>“EL ALMACENISTA”</w:t>
      </w:r>
      <w:r w:rsidRPr="000E1129">
        <w:rPr>
          <w:rFonts w:ascii="Arial" w:hAnsi="Arial" w:cs="Arial"/>
          <w:lang w:val="es-ES_tradnl"/>
        </w:rPr>
        <w:t xml:space="preserve"> y podrá solicitar el servicio de Segregación de los productos durante el Almacenamiento. En su caso, los costos asociados a la Segregación deberán ser cubiertos por </w:t>
      </w:r>
      <w:r w:rsidR="00AD5FD8" w:rsidRPr="00AD5FD8">
        <w:rPr>
          <w:rFonts w:ascii="Arial" w:hAnsi="Arial" w:cs="Arial"/>
          <w:b/>
          <w:lang w:val="es-ES_tradnl"/>
        </w:rPr>
        <w:t>“EL ADQUIRENTE”</w:t>
      </w:r>
      <w:r w:rsidRPr="000E1129">
        <w:rPr>
          <w:rFonts w:ascii="Arial" w:hAnsi="Arial" w:cs="Arial"/>
          <w:lang w:val="es-ES_tradnl"/>
        </w:rPr>
        <w:t xml:space="preserve">. </w:t>
      </w:r>
      <w:r w:rsidR="00AD5FD8" w:rsidRPr="00AD5FD8">
        <w:rPr>
          <w:rFonts w:ascii="Arial" w:hAnsi="Arial" w:cs="Arial"/>
          <w:b/>
          <w:lang w:val="es-ES_tradnl"/>
        </w:rPr>
        <w:t>“EL ALMACENISTA”</w:t>
      </w:r>
      <w:r w:rsidRPr="000E1129">
        <w:rPr>
          <w:rFonts w:ascii="Arial" w:hAnsi="Arial" w:cs="Arial"/>
          <w:lang w:val="es-ES_tradnl"/>
        </w:rPr>
        <w:t xml:space="preserve"> deberá establecer las condiciones que permitan la Segregación.</w:t>
      </w:r>
    </w:p>
    <w:p w14:paraId="38F09051" w14:textId="029E2051" w:rsidR="008A6CB6" w:rsidRPr="000E1129" w:rsidRDefault="00AD5FD8" w:rsidP="008A6CB6">
      <w:pPr>
        <w:spacing w:after="0" w:line="300" w:lineRule="auto"/>
        <w:jc w:val="both"/>
        <w:rPr>
          <w:rFonts w:ascii="Arial" w:hAnsi="Arial" w:cs="Arial"/>
          <w:lang w:val="es-ES_tradnl"/>
        </w:rPr>
      </w:pPr>
      <w:r w:rsidRPr="00AD5FD8">
        <w:rPr>
          <w:rFonts w:ascii="Arial" w:hAnsi="Arial" w:cs="Arial"/>
          <w:b/>
          <w:lang w:val="es-ES_tradnl"/>
        </w:rPr>
        <w:t>“EL ALMACENISTA”</w:t>
      </w:r>
      <w:r w:rsidR="008A6CB6" w:rsidRPr="000E1129">
        <w:rPr>
          <w:rFonts w:ascii="Arial" w:hAnsi="Arial" w:cs="Arial"/>
          <w:lang w:val="es-ES_tradnl"/>
        </w:rPr>
        <w:t xml:space="preserve"> sólo podrá negar la Segregación en caso de que la misma no sea técnicamente</w:t>
      </w:r>
      <w:r w:rsidR="00EE4A35" w:rsidRPr="000E1129">
        <w:rPr>
          <w:rFonts w:ascii="Arial" w:hAnsi="Arial" w:cs="Arial"/>
          <w:lang w:val="es-ES_tradnl"/>
        </w:rPr>
        <w:t xml:space="preserve"> </w:t>
      </w:r>
      <w:r w:rsidR="008A6CB6" w:rsidRPr="000E1129">
        <w:rPr>
          <w:rFonts w:ascii="Arial" w:hAnsi="Arial" w:cs="Arial"/>
          <w:lang w:val="es-ES_tradnl"/>
        </w:rPr>
        <w:t xml:space="preserve">factible, lo cual deberá quedar plenamente justificado ante </w:t>
      </w:r>
      <w:r w:rsidRPr="00AD5FD8">
        <w:rPr>
          <w:rFonts w:ascii="Arial" w:hAnsi="Arial" w:cs="Arial"/>
          <w:b/>
          <w:lang w:val="es-ES_tradnl"/>
        </w:rPr>
        <w:t>“EL ADQUIRENTE”</w:t>
      </w:r>
      <w:r w:rsidR="008A6CB6" w:rsidRPr="000E1129">
        <w:rPr>
          <w:rFonts w:ascii="Arial" w:hAnsi="Arial" w:cs="Arial"/>
          <w:lang w:val="es-ES_tradnl"/>
        </w:rPr>
        <w:t xml:space="preserve"> y notificado ante la </w:t>
      </w:r>
      <w:r w:rsidRPr="00AD5FD8">
        <w:rPr>
          <w:rFonts w:ascii="Arial" w:hAnsi="Arial" w:cs="Arial"/>
          <w:b/>
          <w:lang w:val="es-ES_tradnl"/>
        </w:rPr>
        <w:t>“CRE”</w:t>
      </w:r>
      <w:r w:rsidR="008A6CB6" w:rsidRPr="000E1129">
        <w:rPr>
          <w:rFonts w:ascii="Arial" w:hAnsi="Arial" w:cs="Arial"/>
          <w:lang w:val="es-ES_tradnl"/>
        </w:rPr>
        <w:t>.</w:t>
      </w:r>
    </w:p>
    <w:p w14:paraId="7FDD4997" w14:textId="5A5EFAFD" w:rsidR="008A6CB6" w:rsidRPr="000E1129" w:rsidRDefault="00AD5FD8" w:rsidP="008A6CB6">
      <w:pPr>
        <w:spacing w:after="0" w:line="300" w:lineRule="auto"/>
        <w:jc w:val="both"/>
        <w:rPr>
          <w:rFonts w:ascii="Arial" w:hAnsi="Arial" w:cs="Arial"/>
          <w:lang w:val="es-ES_tradnl"/>
        </w:rPr>
      </w:pPr>
      <w:r w:rsidRPr="00AD5FD8">
        <w:rPr>
          <w:rFonts w:ascii="Arial" w:hAnsi="Arial" w:cs="Arial"/>
          <w:b/>
          <w:lang w:val="es-ES_tradnl"/>
        </w:rPr>
        <w:t>“EL ALMACENISTA”</w:t>
      </w:r>
      <w:r w:rsidR="008A6CB6" w:rsidRPr="000E1129">
        <w:rPr>
          <w:rFonts w:ascii="Arial" w:hAnsi="Arial" w:cs="Arial"/>
          <w:lang w:val="es-ES_tradnl"/>
        </w:rPr>
        <w:t xml:space="preserve"> tendrá el derecho de mezcla de los productos que reciba en los puntos de</w:t>
      </w:r>
      <w:r w:rsidR="00EE4A35" w:rsidRPr="000E1129">
        <w:rPr>
          <w:rFonts w:ascii="Arial" w:hAnsi="Arial" w:cs="Arial"/>
          <w:lang w:val="es-ES_tradnl"/>
        </w:rPr>
        <w:t xml:space="preserve"> </w:t>
      </w:r>
      <w:r w:rsidR="008A6CB6" w:rsidRPr="000E1129">
        <w:rPr>
          <w:rFonts w:ascii="Arial" w:hAnsi="Arial" w:cs="Arial"/>
          <w:lang w:val="es-ES_tradnl"/>
        </w:rPr>
        <w:t>inyección de sus Sistemas de manera que puedan aceptar productos fuera de los rangos de calidad</w:t>
      </w:r>
      <w:r w:rsidR="00EE4A35" w:rsidRPr="000E1129">
        <w:rPr>
          <w:rFonts w:ascii="Arial" w:hAnsi="Arial" w:cs="Arial"/>
          <w:lang w:val="es-ES_tradnl"/>
        </w:rPr>
        <w:t xml:space="preserve"> </w:t>
      </w:r>
      <w:r w:rsidR="008A6CB6" w:rsidRPr="000E1129">
        <w:rPr>
          <w:rFonts w:ascii="Arial" w:hAnsi="Arial" w:cs="Arial"/>
          <w:lang w:val="es-ES_tradnl"/>
        </w:rPr>
        <w:t xml:space="preserve">aplicables, siempre que aseguren que la entrega a </w:t>
      </w:r>
      <w:r w:rsidRPr="00AD5FD8">
        <w:rPr>
          <w:rFonts w:ascii="Arial" w:hAnsi="Arial" w:cs="Arial"/>
          <w:b/>
          <w:lang w:val="es-ES_tradnl"/>
        </w:rPr>
        <w:t>“EL ADQUIRENTE”</w:t>
      </w:r>
      <w:r w:rsidR="008A6CB6" w:rsidRPr="000E1129">
        <w:rPr>
          <w:rFonts w:ascii="Arial" w:hAnsi="Arial" w:cs="Arial"/>
          <w:lang w:val="es-ES_tradnl"/>
        </w:rPr>
        <w:t xml:space="preserve"> en los puntos de extracción satisfaga las</w:t>
      </w:r>
      <w:r w:rsidR="00EE4A35" w:rsidRPr="000E1129">
        <w:rPr>
          <w:rFonts w:ascii="Arial" w:hAnsi="Arial" w:cs="Arial"/>
          <w:lang w:val="es-ES_tradnl"/>
        </w:rPr>
        <w:t xml:space="preserve"> </w:t>
      </w:r>
      <w:r w:rsidR="008A6CB6" w:rsidRPr="000E1129">
        <w:rPr>
          <w:rFonts w:ascii="Arial" w:hAnsi="Arial" w:cs="Arial"/>
          <w:lang w:val="es-ES_tradnl"/>
        </w:rPr>
        <w:t>especificaciones de calidad.</w:t>
      </w:r>
    </w:p>
    <w:p w14:paraId="675D21B6" w14:textId="20B34146" w:rsidR="008A6CB6" w:rsidRPr="000E1129" w:rsidRDefault="00AD5FD8" w:rsidP="008A6CB6">
      <w:pPr>
        <w:spacing w:after="0" w:line="300" w:lineRule="auto"/>
        <w:jc w:val="both"/>
        <w:rPr>
          <w:rFonts w:ascii="Arial" w:hAnsi="Arial" w:cs="Arial"/>
          <w:lang w:val="es-ES_tradnl"/>
        </w:rPr>
      </w:pPr>
      <w:r w:rsidRPr="00AD5FD8">
        <w:rPr>
          <w:rFonts w:ascii="Arial" w:hAnsi="Arial" w:cs="Arial"/>
          <w:b/>
          <w:lang w:val="es-ES_tradnl"/>
        </w:rPr>
        <w:t>“EL ALMACENISTA”</w:t>
      </w:r>
      <w:r w:rsidR="008A6CB6" w:rsidRPr="000E1129">
        <w:rPr>
          <w:rFonts w:ascii="Arial" w:hAnsi="Arial" w:cs="Arial"/>
          <w:lang w:val="es-ES_tradnl"/>
        </w:rPr>
        <w:t xml:space="preserve"> será el único responsable frente a </w:t>
      </w:r>
      <w:r w:rsidRPr="00AD5FD8">
        <w:rPr>
          <w:rFonts w:ascii="Arial" w:hAnsi="Arial" w:cs="Arial"/>
          <w:b/>
          <w:lang w:val="es-ES_tradnl"/>
        </w:rPr>
        <w:t>“EL ADQUIRENTE”</w:t>
      </w:r>
      <w:r w:rsidR="008A6CB6" w:rsidRPr="000E1129">
        <w:rPr>
          <w:rFonts w:ascii="Arial" w:hAnsi="Arial" w:cs="Arial"/>
          <w:lang w:val="es-ES_tradnl"/>
        </w:rPr>
        <w:t xml:space="preserve"> de cualquier merma que, como resultado de la mezcla, afecte las especificaciones de calidad aplicables de los productos que entreguen en </w:t>
      </w:r>
      <w:r w:rsidR="00EE4A35" w:rsidRPr="000E1129">
        <w:rPr>
          <w:rFonts w:ascii="Arial" w:hAnsi="Arial" w:cs="Arial"/>
          <w:lang w:val="es-ES_tradnl"/>
        </w:rPr>
        <w:t xml:space="preserve"> </w:t>
      </w:r>
      <w:r w:rsidR="008A6CB6" w:rsidRPr="000E1129">
        <w:rPr>
          <w:rFonts w:ascii="Arial" w:hAnsi="Arial" w:cs="Arial"/>
          <w:lang w:val="es-ES_tradnl"/>
        </w:rPr>
        <w:t xml:space="preserve">os puntos de extracción en los Sistemas. </w:t>
      </w:r>
    </w:p>
    <w:p w14:paraId="7AE326B2" w14:textId="6AD53CA5" w:rsidR="008A6CB6" w:rsidRPr="000E1129" w:rsidRDefault="00AD5FD8" w:rsidP="008A6CB6">
      <w:pPr>
        <w:spacing w:after="0" w:line="300" w:lineRule="auto"/>
        <w:jc w:val="both"/>
        <w:rPr>
          <w:rFonts w:ascii="Arial" w:hAnsi="Arial" w:cs="Arial"/>
          <w:lang w:val="es-ES_tradnl"/>
        </w:rPr>
      </w:pPr>
      <w:r w:rsidRPr="00AD5FD8">
        <w:rPr>
          <w:rFonts w:ascii="Arial" w:hAnsi="Arial" w:cs="Arial"/>
          <w:b/>
          <w:lang w:val="es-ES_tradnl"/>
        </w:rPr>
        <w:t>“EL ALMACENISTA”</w:t>
      </w:r>
      <w:r w:rsidR="008A6CB6" w:rsidRPr="000E1129">
        <w:rPr>
          <w:rFonts w:ascii="Arial" w:hAnsi="Arial" w:cs="Arial"/>
          <w:lang w:val="es-ES_tradnl"/>
        </w:rPr>
        <w:t xml:space="preserve"> se negará a recibir de </w:t>
      </w:r>
      <w:r w:rsidRPr="00AD5FD8">
        <w:rPr>
          <w:rFonts w:ascii="Arial" w:hAnsi="Arial" w:cs="Arial"/>
          <w:b/>
          <w:lang w:val="es-ES_tradnl"/>
        </w:rPr>
        <w:t>“EL ADQUIRENTE”</w:t>
      </w:r>
      <w:r w:rsidR="008A6CB6" w:rsidRPr="000E1129">
        <w:rPr>
          <w:rFonts w:ascii="Arial" w:hAnsi="Arial" w:cs="Arial"/>
          <w:lang w:val="es-ES_tradnl"/>
        </w:rPr>
        <w:t xml:space="preserve"> el GLP que:</w:t>
      </w:r>
    </w:p>
    <w:p w14:paraId="775063DC" w14:textId="59FCCAF4" w:rsidR="008A6CB6" w:rsidRPr="000E1129" w:rsidRDefault="008A6CB6" w:rsidP="00EE4A35">
      <w:pPr>
        <w:pStyle w:val="Prrafodelista"/>
        <w:numPr>
          <w:ilvl w:val="0"/>
          <w:numId w:val="15"/>
        </w:numPr>
        <w:spacing w:after="0" w:line="300" w:lineRule="auto"/>
        <w:jc w:val="both"/>
        <w:rPr>
          <w:rFonts w:ascii="Arial" w:hAnsi="Arial" w:cs="Arial"/>
          <w:lang w:val="es-ES_tradnl"/>
        </w:rPr>
      </w:pPr>
      <w:r w:rsidRPr="000E1129">
        <w:rPr>
          <w:rFonts w:ascii="Arial" w:hAnsi="Arial" w:cs="Arial"/>
          <w:lang w:val="es-ES_tradnl"/>
        </w:rPr>
        <w:t xml:space="preserve">Puedan causar daño material a la calidad de otros productos transportados o almacenados por </w:t>
      </w:r>
      <w:r w:rsidR="00AD5FD8" w:rsidRPr="00AD5FD8">
        <w:rPr>
          <w:rFonts w:ascii="Arial" w:hAnsi="Arial" w:cs="Arial"/>
          <w:b/>
          <w:lang w:val="es-ES_tradnl"/>
        </w:rPr>
        <w:t>“EL ALMACENISTA”</w:t>
      </w:r>
      <w:r w:rsidRPr="000E1129">
        <w:rPr>
          <w:rFonts w:ascii="Arial" w:hAnsi="Arial" w:cs="Arial"/>
          <w:lang w:val="es-ES_tradnl"/>
        </w:rPr>
        <w:t>;</w:t>
      </w:r>
    </w:p>
    <w:p w14:paraId="3F4C2ACD" w14:textId="78383488" w:rsidR="00EE4A35" w:rsidRPr="000E1129" w:rsidRDefault="00EE4A35" w:rsidP="00EE4A35">
      <w:pPr>
        <w:pStyle w:val="Prrafodelista"/>
        <w:numPr>
          <w:ilvl w:val="0"/>
          <w:numId w:val="15"/>
        </w:numPr>
        <w:spacing w:after="0" w:line="300" w:lineRule="auto"/>
        <w:jc w:val="both"/>
        <w:rPr>
          <w:rFonts w:ascii="Arial" w:hAnsi="Arial" w:cs="Arial"/>
          <w:lang w:val="es-ES_tradnl"/>
        </w:rPr>
      </w:pPr>
      <w:r w:rsidRPr="000E1129">
        <w:rPr>
          <w:rFonts w:ascii="Arial" w:hAnsi="Arial" w:cs="Arial"/>
          <w:lang w:val="es-ES_tradnl"/>
        </w:rPr>
        <w:t>Puedan afectar la integridad de sus Sistemas, y</w:t>
      </w:r>
    </w:p>
    <w:p w14:paraId="1F4448AF" w14:textId="50556543" w:rsidR="00EE4A35" w:rsidRPr="000E1129" w:rsidRDefault="00EE4A35" w:rsidP="00EE4A35">
      <w:pPr>
        <w:pStyle w:val="Prrafodelista"/>
        <w:numPr>
          <w:ilvl w:val="0"/>
          <w:numId w:val="15"/>
        </w:numPr>
        <w:spacing w:after="0" w:line="300" w:lineRule="auto"/>
        <w:jc w:val="both"/>
        <w:rPr>
          <w:rFonts w:ascii="Arial" w:hAnsi="Arial" w:cs="Arial"/>
          <w:lang w:val="es-ES_tradnl"/>
        </w:rPr>
      </w:pPr>
      <w:r w:rsidRPr="000E1129">
        <w:rPr>
          <w:rFonts w:ascii="Arial" w:hAnsi="Arial" w:cs="Arial"/>
          <w:lang w:val="es-ES_tradnl"/>
        </w:rPr>
        <w:t>No cumplan con las especificaciones de calidad establecidas en las Normas Aplicables.</w:t>
      </w:r>
    </w:p>
    <w:p w14:paraId="31EBEED2" w14:textId="3AC020D1" w:rsidR="008A6CB6" w:rsidRPr="000E1129" w:rsidRDefault="008A6CB6" w:rsidP="00EE4A35">
      <w:pPr>
        <w:spacing w:after="0" w:line="300" w:lineRule="auto"/>
        <w:jc w:val="both"/>
        <w:rPr>
          <w:rFonts w:ascii="Arial" w:hAnsi="Arial" w:cs="Arial"/>
          <w:lang w:val="es-ES_tradnl"/>
        </w:rPr>
      </w:pPr>
    </w:p>
    <w:p w14:paraId="4335C38F" w14:textId="32BD5DCA" w:rsidR="008A6CB6" w:rsidRPr="000E1129" w:rsidRDefault="00AD5FD8" w:rsidP="008A6CB6">
      <w:pPr>
        <w:spacing w:after="0" w:line="300" w:lineRule="auto"/>
        <w:jc w:val="both"/>
        <w:rPr>
          <w:rFonts w:ascii="Arial" w:hAnsi="Arial" w:cs="Arial"/>
          <w:lang w:val="es-ES_tradnl"/>
        </w:rPr>
      </w:pPr>
      <w:r w:rsidRPr="00AD5FD8">
        <w:rPr>
          <w:rFonts w:ascii="Arial" w:hAnsi="Arial" w:cs="Arial"/>
          <w:b/>
          <w:lang w:val="es-ES_tradnl"/>
        </w:rPr>
        <w:t>“EL ADQUIRENTE”</w:t>
      </w:r>
      <w:r w:rsidR="008A6CB6" w:rsidRPr="000E1129">
        <w:rPr>
          <w:rFonts w:ascii="Arial" w:hAnsi="Arial" w:cs="Arial"/>
          <w:lang w:val="es-ES_tradnl"/>
        </w:rPr>
        <w:t xml:space="preserve"> tendrá derecho a requerir y </w:t>
      </w:r>
      <w:r w:rsidRPr="00AD5FD8">
        <w:rPr>
          <w:rFonts w:ascii="Arial" w:hAnsi="Arial" w:cs="Arial"/>
          <w:b/>
          <w:lang w:val="es-ES_tradnl"/>
        </w:rPr>
        <w:t>“EL ALMACENISTA”</w:t>
      </w:r>
      <w:r w:rsidR="008A6CB6" w:rsidRPr="000E1129">
        <w:rPr>
          <w:rFonts w:ascii="Arial" w:hAnsi="Arial" w:cs="Arial"/>
          <w:lang w:val="es-ES_tradnl"/>
        </w:rPr>
        <w:t xml:space="preserve"> estará obligado a informar la debida</w:t>
      </w:r>
      <w:r w:rsidR="00EE4A35" w:rsidRPr="000E1129">
        <w:rPr>
          <w:rFonts w:ascii="Arial" w:hAnsi="Arial" w:cs="Arial"/>
          <w:lang w:val="es-ES_tradnl"/>
        </w:rPr>
        <w:t xml:space="preserve"> </w:t>
      </w:r>
      <w:r w:rsidR="008A6CB6" w:rsidRPr="000E1129">
        <w:rPr>
          <w:rFonts w:ascii="Arial" w:hAnsi="Arial" w:cs="Arial"/>
          <w:lang w:val="es-ES_tradnl"/>
        </w:rPr>
        <w:t xml:space="preserve">justificación del rechazo del producto. En caso de desacuerdo, se realizará un procedimiento de arbitraje entre ambas partes, y de no haber entendimiento se solicitará la intervención de la </w:t>
      </w:r>
      <w:r w:rsidRPr="00AD5FD8">
        <w:rPr>
          <w:rFonts w:ascii="Arial" w:hAnsi="Arial" w:cs="Arial"/>
          <w:b/>
          <w:lang w:val="es-ES_tradnl"/>
        </w:rPr>
        <w:t>“CRE”</w:t>
      </w:r>
      <w:r w:rsidR="008A6CB6" w:rsidRPr="000E1129">
        <w:rPr>
          <w:rFonts w:ascii="Arial" w:hAnsi="Arial" w:cs="Arial"/>
          <w:lang w:val="es-ES_tradnl"/>
        </w:rPr>
        <w:t xml:space="preserve"> en los términos de la disposición 50 de </w:t>
      </w:r>
      <w:r w:rsidRPr="00AD5FD8">
        <w:rPr>
          <w:rFonts w:ascii="Arial" w:hAnsi="Arial" w:cs="Arial"/>
          <w:b/>
          <w:lang w:val="es-ES_tradnl"/>
        </w:rPr>
        <w:t>“LA RESOLUCIÓN”</w:t>
      </w:r>
      <w:r w:rsidR="008A6CB6" w:rsidRPr="000E1129">
        <w:rPr>
          <w:rFonts w:ascii="Arial" w:hAnsi="Arial" w:cs="Arial"/>
          <w:lang w:val="es-ES_tradnl"/>
        </w:rPr>
        <w:t>.</w:t>
      </w:r>
    </w:p>
    <w:p w14:paraId="009C138E" w14:textId="5B961B43" w:rsidR="008A6CB6" w:rsidRPr="000E1129" w:rsidRDefault="00AD5FD8" w:rsidP="008A6CB6">
      <w:pPr>
        <w:spacing w:after="0" w:line="300" w:lineRule="auto"/>
        <w:jc w:val="both"/>
        <w:rPr>
          <w:rFonts w:ascii="Arial" w:hAnsi="Arial" w:cs="Arial"/>
          <w:lang w:val="es-ES_tradnl"/>
        </w:rPr>
      </w:pPr>
      <w:r w:rsidRPr="00AD5FD8">
        <w:rPr>
          <w:rFonts w:ascii="Arial" w:hAnsi="Arial" w:cs="Arial"/>
          <w:b/>
          <w:lang w:val="es-ES_tradnl"/>
        </w:rPr>
        <w:t>“EL ALMACENISTA”</w:t>
      </w:r>
      <w:r w:rsidR="008A6CB6" w:rsidRPr="000E1129">
        <w:rPr>
          <w:rFonts w:ascii="Arial" w:hAnsi="Arial" w:cs="Arial"/>
          <w:lang w:val="es-ES_tradnl"/>
        </w:rPr>
        <w:t xml:space="preserve"> entregará a </w:t>
      </w:r>
      <w:r w:rsidRPr="00AD5FD8">
        <w:rPr>
          <w:rFonts w:ascii="Arial" w:hAnsi="Arial" w:cs="Arial"/>
          <w:b/>
          <w:lang w:val="es-ES_tradnl"/>
        </w:rPr>
        <w:t>“EL ADQUIRENTE”</w:t>
      </w:r>
      <w:r w:rsidR="008A6CB6" w:rsidRPr="000E1129">
        <w:rPr>
          <w:rFonts w:ascii="Arial" w:hAnsi="Arial" w:cs="Arial"/>
          <w:lang w:val="es-ES_tradnl"/>
        </w:rPr>
        <w:t xml:space="preserve"> </w:t>
      </w:r>
      <w:r w:rsidR="00EE4A35" w:rsidRPr="000E1129">
        <w:rPr>
          <w:rFonts w:ascii="Arial" w:hAnsi="Arial" w:cs="Arial"/>
          <w:lang w:val="es-ES_tradnl"/>
        </w:rPr>
        <w:t xml:space="preserve">GLP </w:t>
      </w:r>
      <w:r w:rsidR="008A6CB6" w:rsidRPr="000E1129">
        <w:rPr>
          <w:rFonts w:ascii="Arial" w:hAnsi="Arial" w:cs="Arial"/>
          <w:lang w:val="es-ES_tradnl"/>
        </w:rPr>
        <w:t xml:space="preserve">que cumpla con los estándares y rangos de calidad aplicables, pudiendo </w:t>
      </w:r>
      <w:r w:rsidRPr="00AD5FD8">
        <w:rPr>
          <w:rFonts w:ascii="Arial" w:hAnsi="Arial" w:cs="Arial"/>
          <w:b/>
          <w:lang w:val="es-ES_tradnl"/>
        </w:rPr>
        <w:t>“EL ADQUIRENTE”</w:t>
      </w:r>
      <w:r w:rsidR="008A6CB6" w:rsidRPr="000E1129">
        <w:rPr>
          <w:rFonts w:ascii="Arial" w:hAnsi="Arial" w:cs="Arial"/>
          <w:lang w:val="es-ES_tradnl"/>
        </w:rPr>
        <w:t xml:space="preserve"> negarse a recibir</w:t>
      </w:r>
      <w:r w:rsidR="00EE4A35" w:rsidRPr="000E1129">
        <w:rPr>
          <w:rFonts w:ascii="Arial" w:hAnsi="Arial" w:cs="Arial"/>
          <w:lang w:val="es-ES_tradnl"/>
        </w:rPr>
        <w:t xml:space="preserve"> GLP</w:t>
      </w:r>
      <w:r w:rsidR="008A6CB6" w:rsidRPr="000E1129">
        <w:rPr>
          <w:rFonts w:ascii="Arial" w:hAnsi="Arial" w:cs="Arial"/>
          <w:lang w:val="es-ES_tradnl"/>
        </w:rPr>
        <w:t xml:space="preserve"> que no satisfagan tales estándares para lo cual se estará a lo que se establezca en las</w:t>
      </w:r>
      <w:r w:rsidR="00EE4A35" w:rsidRPr="000E1129">
        <w:rPr>
          <w:rFonts w:ascii="Arial" w:hAnsi="Arial" w:cs="Arial"/>
          <w:lang w:val="es-ES_tradnl"/>
        </w:rPr>
        <w:t xml:space="preserve"> </w:t>
      </w:r>
      <w:r w:rsidR="008A6CB6" w:rsidRPr="000E1129">
        <w:rPr>
          <w:rFonts w:ascii="Arial" w:hAnsi="Arial" w:cs="Arial"/>
          <w:lang w:val="es-ES_tradnl"/>
        </w:rPr>
        <w:t>Normas</w:t>
      </w:r>
      <w:r w:rsidR="00EE4A35" w:rsidRPr="000E1129">
        <w:rPr>
          <w:rFonts w:ascii="Arial" w:hAnsi="Arial" w:cs="Arial"/>
          <w:lang w:val="es-ES_tradnl"/>
        </w:rPr>
        <w:t xml:space="preserve"> </w:t>
      </w:r>
      <w:r w:rsidR="008A6CB6" w:rsidRPr="000E1129">
        <w:rPr>
          <w:rFonts w:ascii="Arial" w:hAnsi="Arial" w:cs="Arial"/>
          <w:lang w:val="es-ES_tradnl"/>
        </w:rPr>
        <w:t>Aplicables.</w:t>
      </w:r>
    </w:p>
    <w:p w14:paraId="7EA6D073" w14:textId="554F687B" w:rsidR="008A6CB6" w:rsidRPr="000E1129" w:rsidRDefault="00AD5FD8" w:rsidP="008A6CB6">
      <w:pPr>
        <w:spacing w:after="0" w:line="300" w:lineRule="auto"/>
        <w:jc w:val="both"/>
        <w:rPr>
          <w:rFonts w:ascii="Arial" w:hAnsi="Arial" w:cs="Arial"/>
          <w:lang w:val="es-ES_tradnl"/>
        </w:rPr>
      </w:pPr>
      <w:r w:rsidRPr="00AD5FD8">
        <w:rPr>
          <w:rFonts w:ascii="Arial" w:hAnsi="Arial" w:cs="Arial"/>
          <w:b/>
          <w:lang w:val="es-ES_tradnl"/>
        </w:rPr>
        <w:t>“EL ALMACENISTA”</w:t>
      </w:r>
      <w:r w:rsidR="008A6CB6" w:rsidRPr="000E1129">
        <w:rPr>
          <w:rFonts w:ascii="Arial" w:hAnsi="Arial" w:cs="Arial"/>
          <w:lang w:val="es-ES_tradnl"/>
        </w:rPr>
        <w:t xml:space="preserve"> podrá requerir a </w:t>
      </w:r>
      <w:r w:rsidRPr="00AD5FD8">
        <w:rPr>
          <w:rFonts w:ascii="Arial" w:hAnsi="Arial" w:cs="Arial"/>
          <w:b/>
          <w:lang w:val="es-ES_tradnl"/>
        </w:rPr>
        <w:t>“EL ADQUIRENTE”</w:t>
      </w:r>
      <w:r w:rsidR="008A6CB6" w:rsidRPr="000E1129">
        <w:rPr>
          <w:rFonts w:ascii="Arial" w:hAnsi="Arial" w:cs="Arial"/>
          <w:lang w:val="es-ES_tradnl"/>
        </w:rPr>
        <w:t xml:space="preserve"> que </w:t>
      </w:r>
      <w:r w:rsidR="00FB3102">
        <w:rPr>
          <w:rFonts w:ascii="Arial" w:hAnsi="Arial" w:cs="Arial"/>
          <w:lang w:val="es-ES_tradnl"/>
        </w:rPr>
        <w:t>acredite</w:t>
      </w:r>
      <w:r w:rsidR="00EE4A35" w:rsidRPr="000E1129">
        <w:rPr>
          <w:rFonts w:ascii="Arial" w:hAnsi="Arial" w:cs="Arial"/>
          <w:lang w:val="es-ES_tradnl"/>
        </w:rPr>
        <w:t xml:space="preserve"> </w:t>
      </w:r>
      <w:r w:rsidR="008A6CB6" w:rsidRPr="000E1129">
        <w:rPr>
          <w:rFonts w:ascii="Arial" w:hAnsi="Arial" w:cs="Arial"/>
          <w:lang w:val="es-ES_tradnl"/>
        </w:rPr>
        <w:t>que el GLP</w:t>
      </w:r>
      <w:r w:rsidR="00EE4A35" w:rsidRPr="000E1129">
        <w:rPr>
          <w:rFonts w:ascii="Arial" w:hAnsi="Arial" w:cs="Arial"/>
          <w:lang w:val="es-ES_tradnl"/>
        </w:rPr>
        <w:t xml:space="preserve"> </w:t>
      </w:r>
      <w:r w:rsidR="008A6CB6" w:rsidRPr="000E1129">
        <w:rPr>
          <w:rFonts w:ascii="Arial" w:hAnsi="Arial" w:cs="Arial"/>
          <w:lang w:val="es-ES_tradnl"/>
        </w:rPr>
        <w:t xml:space="preserve">cumple con las especificaciones de calidad antes de su ingreso al Sistema. Recíprocamente, </w:t>
      </w:r>
      <w:r w:rsidRPr="00AD5FD8">
        <w:rPr>
          <w:rFonts w:ascii="Arial" w:hAnsi="Arial" w:cs="Arial"/>
          <w:b/>
          <w:lang w:val="es-ES_tradnl"/>
        </w:rPr>
        <w:t>“EL ADQUIRENTE”</w:t>
      </w:r>
      <w:r w:rsidR="00EE4A35" w:rsidRPr="000E1129">
        <w:rPr>
          <w:rFonts w:ascii="Arial" w:hAnsi="Arial" w:cs="Arial"/>
          <w:lang w:val="es-ES_tradnl"/>
        </w:rPr>
        <w:t xml:space="preserve"> </w:t>
      </w:r>
      <w:r w:rsidR="008A6CB6" w:rsidRPr="000E1129">
        <w:rPr>
          <w:rFonts w:ascii="Arial" w:hAnsi="Arial" w:cs="Arial"/>
          <w:lang w:val="es-ES_tradnl"/>
        </w:rPr>
        <w:t xml:space="preserve">podrá solicitar a </w:t>
      </w:r>
      <w:r w:rsidRPr="00AD5FD8">
        <w:rPr>
          <w:rFonts w:ascii="Arial" w:hAnsi="Arial" w:cs="Arial"/>
          <w:b/>
          <w:lang w:val="es-ES_tradnl"/>
        </w:rPr>
        <w:t>“EL ALMACENISTA”</w:t>
      </w:r>
      <w:r w:rsidR="008A6CB6" w:rsidRPr="000E1129">
        <w:rPr>
          <w:rFonts w:ascii="Arial" w:hAnsi="Arial" w:cs="Arial"/>
          <w:lang w:val="es-ES_tradnl"/>
        </w:rPr>
        <w:t xml:space="preserve"> que </w:t>
      </w:r>
      <w:r w:rsidR="00FB3102">
        <w:rPr>
          <w:rFonts w:ascii="Arial" w:hAnsi="Arial" w:cs="Arial"/>
          <w:lang w:val="es-ES_tradnl"/>
        </w:rPr>
        <w:t>acredite</w:t>
      </w:r>
      <w:r w:rsidR="008A6CB6" w:rsidRPr="000E1129">
        <w:rPr>
          <w:rFonts w:ascii="Arial" w:hAnsi="Arial" w:cs="Arial"/>
          <w:lang w:val="es-ES_tradnl"/>
        </w:rPr>
        <w:t xml:space="preserve"> que los productos entregados cumplen con tales</w:t>
      </w:r>
      <w:r w:rsidR="00EE4A35" w:rsidRPr="000E1129">
        <w:rPr>
          <w:rFonts w:ascii="Arial" w:hAnsi="Arial" w:cs="Arial"/>
          <w:lang w:val="es-ES_tradnl"/>
        </w:rPr>
        <w:t xml:space="preserve"> </w:t>
      </w:r>
      <w:r w:rsidR="008A6CB6" w:rsidRPr="000E1129">
        <w:rPr>
          <w:rFonts w:ascii="Arial" w:hAnsi="Arial" w:cs="Arial"/>
          <w:lang w:val="es-ES_tradnl"/>
        </w:rPr>
        <w:t>especificaciones.</w:t>
      </w:r>
    </w:p>
    <w:p w14:paraId="6097CFE0" w14:textId="0373507A" w:rsidR="008A6CB6" w:rsidRPr="000E1129" w:rsidRDefault="00AD5FD8" w:rsidP="008A6CB6">
      <w:pPr>
        <w:spacing w:after="0" w:line="300" w:lineRule="auto"/>
        <w:jc w:val="both"/>
        <w:rPr>
          <w:rFonts w:ascii="Arial" w:hAnsi="Arial" w:cs="Arial"/>
          <w:lang w:val="es-ES_tradnl"/>
        </w:rPr>
      </w:pPr>
      <w:r w:rsidRPr="00AD5FD8">
        <w:rPr>
          <w:rFonts w:ascii="Arial" w:hAnsi="Arial" w:cs="Arial"/>
          <w:b/>
          <w:lang w:val="es-ES_tradnl"/>
        </w:rPr>
        <w:t>“EL ALMACENISTA”</w:t>
      </w:r>
      <w:r w:rsidR="008A6CB6" w:rsidRPr="000E1129">
        <w:rPr>
          <w:rFonts w:ascii="Arial" w:hAnsi="Arial" w:cs="Arial"/>
          <w:lang w:val="es-ES_tradnl"/>
        </w:rPr>
        <w:t xml:space="preserve"> no aceptará productos fuera de las especificaciones de calidad.</w:t>
      </w:r>
    </w:p>
    <w:p w14:paraId="76029637" w14:textId="77777777" w:rsidR="00EE4A35" w:rsidRPr="000E1129" w:rsidRDefault="00EE4A35" w:rsidP="008A6CB6">
      <w:pPr>
        <w:spacing w:after="0" w:line="300" w:lineRule="auto"/>
        <w:jc w:val="both"/>
        <w:rPr>
          <w:rFonts w:ascii="Arial" w:hAnsi="Arial" w:cs="Arial"/>
          <w:lang w:val="es-ES_tradnl"/>
        </w:rPr>
      </w:pPr>
    </w:p>
    <w:p w14:paraId="2483B71A" w14:textId="18C965F2" w:rsidR="008A6CB6" w:rsidRPr="000E1129" w:rsidRDefault="00EE4A35" w:rsidP="00EE4A35">
      <w:pPr>
        <w:spacing w:after="0" w:line="300" w:lineRule="auto"/>
        <w:jc w:val="both"/>
        <w:rPr>
          <w:rFonts w:ascii="Arial" w:hAnsi="Arial" w:cs="Arial"/>
          <w:lang w:val="es-ES_tradnl"/>
        </w:rPr>
      </w:pPr>
      <w:r w:rsidRPr="00FB3102">
        <w:rPr>
          <w:rFonts w:ascii="Arial" w:hAnsi="Arial" w:cs="Arial"/>
          <w:b/>
          <w:lang w:val="es-ES_tradnl"/>
        </w:rPr>
        <w:t>DÉCIMO SÉPTIMA.</w:t>
      </w:r>
      <w:r w:rsidRPr="000E1129">
        <w:rPr>
          <w:rFonts w:ascii="Arial" w:hAnsi="Arial" w:cs="Arial"/>
          <w:lang w:val="es-ES_tradnl"/>
        </w:rPr>
        <w:t xml:space="preserve"> </w:t>
      </w:r>
      <w:r w:rsidR="00AD5FD8" w:rsidRPr="00AD5FD8">
        <w:rPr>
          <w:rFonts w:ascii="Arial" w:hAnsi="Arial" w:cs="Arial"/>
          <w:b/>
          <w:lang w:val="es-ES_tradnl"/>
        </w:rPr>
        <w:t>“EL ALMACENISTA”</w:t>
      </w:r>
      <w:r w:rsidR="008A6CB6" w:rsidRPr="000E1129">
        <w:rPr>
          <w:rFonts w:ascii="Arial" w:hAnsi="Arial" w:cs="Arial"/>
          <w:lang w:val="es-ES_tradnl"/>
        </w:rPr>
        <w:t xml:space="preserve"> dispondrá, mantendrá y operará, los dispositivos, materiales y procedimientos para la medición de las cantidades de GLP que correspondan al </w:t>
      </w:r>
      <w:r w:rsidR="008A6CB6" w:rsidRPr="000E1129">
        <w:rPr>
          <w:rFonts w:ascii="Arial" w:hAnsi="Arial" w:cs="Arial"/>
          <w:lang w:val="es-ES_tradnl"/>
        </w:rPr>
        <w:lastRenderedPageBreak/>
        <w:t>equipo de transporte mediante el cual se recibe y entrega el GLP en los Puntos de Recepción y Entrega.</w:t>
      </w:r>
    </w:p>
    <w:p w14:paraId="6C14223B" w14:textId="36B6FDA6" w:rsidR="008A6CB6" w:rsidRPr="000E1129" w:rsidRDefault="008A6CB6" w:rsidP="00EE4A35">
      <w:pPr>
        <w:spacing w:after="0" w:line="300" w:lineRule="auto"/>
        <w:jc w:val="both"/>
        <w:rPr>
          <w:rFonts w:ascii="Arial" w:hAnsi="Arial" w:cs="Arial"/>
          <w:lang w:val="es-ES_tradnl"/>
        </w:rPr>
      </w:pPr>
      <w:r w:rsidRPr="000E1129">
        <w:rPr>
          <w:rFonts w:ascii="Arial" w:hAnsi="Arial" w:cs="Arial"/>
          <w:lang w:val="es-ES_tradnl"/>
        </w:rPr>
        <w:t>Todos los sistemas de medición que impliquen un cambio de custodia del GLP y que se utilicen para determinar la cantidad y especificaciones del GLP deberán cumplir con lo establecido en las Normas Oficiales Mexicanas vigentes y con la Ley Federal sobre Metrología y Normalización y, a falta de éstas, con las normas y recomendaciones internacionales.</w:t>
      </w:r>
    </w:p>
    <w:p w14:paraId="5B721DB4" w14:textId="6C9FD6CB" w:rsidR="008A6CB6" w:rsidRPr="000E1129" w:rsidRDefault="008A6CB6" w:rsidP="00EE4A35">
      <w:pPr>
        <w:spacing w:after="0" w:line="300" w:lineRule="auto"/>
        <w:jc w:val="both"/>
        <w:rPr>
          <w:rFonts w:ascii="Arial" w:hAnsi="Arial" w:cs="Arial"/>
          <w:lang w:val="es-ES_tradnl"/>
        </w:rPr>
      </w:pPr>
      <w:r w:rsidRPr="000E1129">
        <w:rPr>
          <w:rFonts w:ascii="Arial" w:hAnsi="Arial" w:cs="Arial"/>
          <w:lang w:val="es-ES_tradnl"/>
        </w:rPr>
        <w:t>En los cambios de custodia que se realicen en los Puntos de Recepción y Entrega desde o hacia semirremolques, la cantidad de</w:t>
      </w:r>
      <w:r w:rsidR="00EE4A35" w:rsidRPr="000E1129">
        <w:rPr>
          <w:rFonts w:ascii="Arial" w:hAnsi="Arial" w:cs="Arial"/>
          <w:lang w:val="es-ES_tradnl"/>
        </w:rPr>
        <w:t xml:space="preserve"> </w:t>
      </w:r>
      <w:r w:rsidRPr="000E1129">
        <w:rPr>
          <w:rFonts w:ascii="Arial" w:hAnsi="Arial" w:cs="Arial"/>
          <w:lang w:val="es-ES_tradnl"/>
        </w:rPr>
        <w:t xml:space="preserve">GLP cargado o descargado será cuantificada por el personal </w:t>
      </w:r>
      <w:r w:rsidR="00EE4A35" w:rsidRPr="000E1129">
        <w:rPr>
          <w:rFonts w:ascii="Arial" w:hAnsi="Arial" w:cs="Arial"/>
          <w:lang w:val="es-ES_tradnl"/>
        </w:rPr>
        <w:t xml:space="preserve">de </w:t>
      </w:r>
      <w:r w:rsidR="00FB3102" w:rsidRPr="00FB3102">
        <w:rPr>
          <w:rFonts w:ascii="Arial" w:hAnsi="Arial" w:cs="Arial"/>
          <w:b/>
          <w:lang w:val="es-ES_tradnl"/>
        </w:rPr>
        <w:t>“EL ALMACENISTA”</w:t>
      </w:r>
      <w:r w:rsidRPr="000E1129">
        <w:rPr>
          <w:rFonts w:ascii="Arial" w:hAnsi="Arial" w:cs="Arial"/>
          <w:lang w:val="es-ES_tradnl"/>
        </w:rPr>
        <w:t xml:space="preserve"> mediante la báscula instalada en </w:t>
      </w:r>
      <w:r w:rsidR="00AD5FD8" w:rsidRPr="00AD5FD8">
        <w:rPr>
          <w:rFonts w:ascii="Arial" w:hAnsi="Arial" w:cs="Arial"/>
          <w:b/>
          <w:lang w:val="es-ES_tradnl"/>
        </w:rPr>
        <w:t>“LAS INSTALACIONES”</w:t>
      </w:r>
      <w:r w:rsidRPr="000E1129">
        <w:rPr>
          <w:rFonts w:ascii="Arial" w:hAnsi="Arial" w:cs="Arial"/>
          <w:lang w:val="es-ES_tradnl"/>
        </w:rPr>
        <w:t>, pesando el semirremolque</w:t>
      </w:r>
      <w:r w:rsidR="00B35350">
        <w:rPr>
          <w:rFonts w:ascii="Arial" w:hAnsi="Arial" w:cs="Arial"/>
          <w:lang w:val="es-ES_tradnl"/>
        </w:rPr>
        <w:t xml:space="preserve"> </w:t>
      </w:r>
      <w:r w:rsidRPr="000E1129">
        <w:rPr>
          <w:rFonts w:ascii="Arial" w:hAnsi="Arial" w:cs="Arial"/>
          <w:lang w:val="es-ES_tradnl"/>
        </w:rPr>
        <w:t xml:space="preserve">antes y después de la operación de carga. El peso neto en kilogramos que resulte de este procedimiento, será convertido a volumen en litros mediante la aplicación de la densidad del GLP y posteriormente a Galones mediante la aplicación del factor de conversión de 3.785 litros por cada Galón. El volumen resultante será anotado en el documento de conocimiento de embarque. Lo anterior sin perjuicio de que </w:t>
      </w:r>
      <w:r w:rsidR="00AD5FD8" w:rsidRPr="00AD5FD8">
        <w:rPr>
          <w:rFonts w:ascii="Arial" w:hAnsi="Arial" w:cs="Arial"/>
          <w:b/>
          <w:lang w:val="es-ES_tradnl"/>
        </w:rPr>
        <w:t>“EL ALMACENISTA”</w:t>
      </w:r>
      <w:r w:rsidRPr="000E1129">
        <w:rPr>
          <w:rFonts w:ascii="Arial" w:hAnsi="Arial" w:cs="Arial"/>
          <w:lang w:val="es-ES_tradnl"/>
        </w:rPr>
        <w:t xml:space="preserve"> instale y opere medidores de desplazamiento positivo o másicos posteriormente.</w:t>
      </w:r>
    </w:p>
    <w:p w14:paraId="43EA6E5D" w14:textId="5CB5AAB8" w:rsidR="008A6CB6" w:rsidRPr="000E1129" w:rsidRDefault="008A6CB6" w:rsidP="00EE4A35">
      <w:pPr>
        <w:spacing w:after="0" w:line="300" w:lineRule="auto"/>
        <w:jc w:val="both"/>
        <w:rPr>
          <w:rFonts w:ascii="Arial" w:hAnsi="Arial" w:cs="Arial"/>
          <w:lang w:val="es-ES_tradnl"/>
        </w:rPr>
      </w:pPr>
      <w:r w:rsidRPr="000E1129">
        <w:rPr>
          <w:rFonts w:ascii="Arial" w:hAnsi="Arial" w:cs="Arial"/>
          <w:lang w:val="es-ES_tradnl"/>
        </w:rPr>
        <w:t xml:space="preserve">En los cambios de custodia que se realicen en los Puntos de Recepción y Entrega, desde o hacía </w:t>
      </w:r>
      <w:proofErr w:type="spellStart"/>
      <w:r w:rsidRPr="000E1129">
        <w:rPr>
          <w:rFonts w:ascii="Arial" w:hAnsi="Arial" w:cs="Arial"/>
          <w:lang w:val="es-ES_tradnl"/>
        </w:rPr>
        <w:t>Carrotanques</w:t>
      </w:r>
      <w:proofErr w:type="spellEnd"/>
      <w:r w:rsidRPr="000E1129">
        <w:rPr>
          <w:rFonts w:ascii="Arial" w:hAnsi="Arial" w:cs="Arial"/>
          <w:lang w:val="es-ES_tradnl"/>
        </w:rPr>
        <w:t xml:space="preserve"> de FFCC, la cantidad de gas cargado o descargado será cu</w:t>
      </w:r>
      <w:r w:rsidR="00B35350">
        <w:rPr>
          <w:rFonts w:ascii="Arial" w:hAnsi="Arial" w:cs="Arial"/>
          <w:lang w:val="es-ES_tradnl"/>
        </w:rPr>
        <w:t>a</w:t>
      </w:r>
      <w:r w:rsidRPr="000E1129">
        <w:rPr>
          <w:rFonts w:ascii="Arial" w:hAnsi="Arial" w:cs="Arial"/>
          <w:lang w:val="es-ES_tradnl"/>
        </w:rPr>
        <w:t xml:space="preserve">ntificada por el personal </w:t>
      </w:r>
      <w:r w:rsidR="00EE4A35" w:rsidRPr="000E1129">
        <w:rPr>
          <w:rFonts w:ascii="Arial" w:hAnsi="Arial" w:cs="Arial"/>
          <w:lang w:val="es-ES_tradnl"/>
        </w:rPr>
        <w:t xml:space="preserve">de </w:t>
      </w:r>
      <w:r w:rsidR="00FB3102" w:rsidRPr="00FB3102">
        <w:rPr>
          <w:rFonts w:ascii="Arial" w:hAnsi="Arial" w:cs="Arial"/>
          <w:b/>
          <w:lang w:val="es-ES_tradnl"/>
        </w:rPr>
        <w:t>“EL ALMACENISTA”</w:t>
      </w:r>
      <w:r w:rsidRPr="000E1129">
        <w:rPr>
          <w:rFonts w:ascii="Arial" w:hAnsi="Arial" w:cs="Arial"/>
          <w:lang w:val="es-ES_tradnl"/>
        </w:rPr>
        <w:t xml:space="preserve"> mediante la diferencia del volumen nominal del </w:t>
      </w:r>
      <w:proofErr w:type="spellStart"/>
      <w:r w:rsidRPr="000E1129">
        <w:rPr>
          <w:rFonts w:ascii="Arial" w:hAnsi="Arial" w:cs="Arial"/>
          <w:lang w:val="es-ES_tradnl"/>
        </w:rPr>
        <w:t>carrotanque</w:t>
      </w:r>
      <w:proofErr w:type="spellEnd"/>
      <w:r w:rsidRPr="000E1129">
        <w:rPr>
          <w:rFonts w:ascii="Arial" w:hAnsi="Arial" w:cs="Arial"/>
          <w:lang w:val="es-ES_tradnl"/>
        </w:rPr>
        <w:t xml:space="preserve"> y los galones de vacío que se obtienen mediante la cubicación resultante para cada </w:t>
      </w:r>
      <w:proofErr w:type="spellStart"/>
      <w:r w:rsidRPr="000E1129">
        <w:rPr>
          <w:rFonts w:ascii="Arial" w:hAnsi="Arial" w:cs="Arial"/>
          <w:lang w:val="es-ES_tradnl"/>
        </w:rPr>
        <w:t>carrotanque</w:t>
      </w:r>
      <w:proofErr w:type="spellEnd"/>
      <w:r w:rsidRPr="000E1129">
        <w:rPr>
          <w:rFonts w:ascii="Arial" w:hAnsi="Arial" w:cs="Arial"/>
          <w:lang w:val="es-ES_tradnl"/>
        </w:rPr>
        <w:t xml:space="preserve"> de la lectura de la varilla de vacío corregida por el Factor de Corrección de Volumen que resulte de la densidad y la temperatura del </w:t>
      </w:r>
      <w:r w:rsidR="00EE4A35" w:rsidRPr="000E1129">
        <w:rPr>
          <w:rFonts w:ascii="Arial" w:hAnsi="Arial" w:cs="Arial"/>
          <w:lang w:val="es-ES_tradnl"/>
        </w:rPr>
        <w:t>GLP.</w:t>
      </w:r>
    </w:p>
    <w:p w14:paraId="1398B5D0" w14:textId="450326B1" w:rsidR="008A6CB6" w:rsidRPr="000E1129" w:rsidRDefault="008A6CB6" w:rsidP="00EE4A35">
      <w:pPr>
        <w:spacing w:after="0" w:line="300" w:lineRule="auto"/>
        <w:jc w:val="both"/>
        <w:rPr>
          <w:rFonts w:ascii="Arial" w:hAnsi="Arial" w:cs="Arial"/>
          <w:lang w:val="es-ES_tradnl"/>
        </w:rPr>
      </w:pPr>
      <w:r w:rsidRPr="000E1129">
        <w:rPr>
          <w:rFonts w:ascii="Arial" w:hAnsi="Arial" w:cs="Arial"/>
          <w:lang w:val="es-ES_tradnl"/>
        </w:rPr>
        <w:t xml:space="preserve">En los cambios de custodia que se realicen en los Puntos de Recepción y Entrega mediante medidores de flujo de desplazamiento positivo, éstos serán operados por el Personal </w:t>
      </w:r>
      <w:r w:rsidR="00EE4A35" w:rsidRPr="000E1129">
        <w:rPr>
          <w:rFonts w:ascii="Arial" w:hAnsi="Arial" w:cs="Arial"/>
          <w:lang w:val="es-ES_tradnl"/>
        </w:rPr>
        <w:t xml:space="preserve">de </w:t>
      </w:r>
      <w:r w:rsidR="00FB3102" w:rsidRPr="00FB3102">
        <w:rPr>
          <w:rFonts w:ascii="Arial" w:hAnsi="Arial" w:cs="Arial"/>
          <w:b/>
          <w:lang w:val="es-ES_tradnl"/>
        </w:rPr>
        <w:t>“EL ALMACENISTA”</w:t>
      </w:r>
      <w:r w:rsidRPr="000E1129">
        <w:rPr>
          <w:rFonts w:ascii="Arial" w:hAnsi="Arial" w:cs="Arial"/>
          <w:lang w:val="es-ES_tradnl"/>
        </w:rPr>
        <w:t>.</w:t>
      </w:r>
      <w:r w:rsidR="00FB3102">
        <w:rPr>
          <w:rFonts w:ascii="Arial" w:hAnsi="Arial" w:cs="Arial"/>
          <w:lang w:val="es-ES_tradnl"/>
        </w:rPr>
        <w:t xml:space="preserve"> </w:t>
      </w:r>
      <w:r w:rsidR="00FB3102" w:rsidRPr="00FB3102">
        <w:rPr>
          <w:rFonts w:ascii="Arial" w:hAnsi="Arial" w:cs="Arial"/>
          <w:b/>
          <w:lang w:val="es-ES_tradnl"/>
        </w:rPr>
        <w:t>“EL ADQUIRENTE”</w:t>
      </w:r>
      <w:r w:rsidRPr="000E1129">
        <w:rPr>
          <w:rFonts w:ascii="Arial" w:hAnsi="Arial" w:cs="Arial"/>
          <w:lang w:val="es-ES_tradnl"/>
        </w:rPr>
        <w:t xml:space="preserve"> tendrá el derecho de designar a un representante para atestiguar el volumen de GLP cargado, y de solicitar la intervención de un inspector independiente a su cargo para atestiguar dichas mediciones.</w:t>
      </w:r>
    </w:p>
    <w:p w14:paraId="73C027A3" w14:textId="77777777" w:rsidR="00EE4A35" w:rsidRPr="000E1129" w:rsidRDefault="00EE4A35" w:rsidP="00EE4A35">
      <w:pPr>
        <w:spacing w:after="0" w:line="300" w:lineRule="auto"/>
        <w:jc w:val="both"/>
        <w:rPr>
          <w:rFonts w:ascii="Arial" w:hAnsi="Arial" w:cs="Arial"/>
          <w:lang w:val="es-ES_tradnl"/>
        </w:rPr>
      </w:pPr>
    </w:p>
    <w:p w14:paraId="2893F1D3" w14:textId="54CF7988" w:rsidR="008A6CB6" w:rsidRPr="000E1129" w:rsidRDefault="00EE4A35" w:rsidP="00EE4A35">
      <w:pPr>
        <w:spacing w:after="0" w:line="300" w:lineRule="auto"/>
        <w:jc w:val="both"/>
        <w:rPr>
          <w:rFonts w:ascii="Arial" w:hAnsi="Arial" w:cs="Arial"/>
          <w:lang w:val="es-ES_tradnl"/>
        </w:rPr>
      </w:pPr>
      <w:r w:rsidRPr="00FB3102">
        <w:rPr>
          <w:rFonts w:ascii="Arial" w:hAnsi="Arial" w:cs="Arial"/>
          <w:b/>
          <w:lang w:val="es-ES_tradnl"/>
        </w:rPr>
        <w:t>DÉCIMO OCTAVA.</w:t>
      </w:r>
      <w:r w:rsidRPr="000E1129">
        <w:rPr>
          <w:rFonts w:ascii="Arial" w:hAnsi="Arial" w:cs="Arial"/>
          <w:lang w:val="es-ES_tradnl"/>
        </w:rPr>
        <w:t xml:space="preserve"> </w:t>
      </w:r>
      <w:r w:rsidR="008A6CB6" w:rsidRPr="000E1129">
        <w:rPr>
          <w:rFonts w:ascii="Arial" w:hAnsi="Arial" w:cs="Arial"/>
          <w:lang w:val="es-ES_tradnl"/>
        </w:rPr>
        <w:t xml:space="preserve">La exactitud de la báscula instalada en </w:t>
      </w:r>
      <w:r w:rsidR="00AD5FD8" w:rsidRPr="00AD5FD8">
        <w:rPr>
          <w:rFonts w:ascii="Arial" w:hAnsi="Arial" w:cs="Arial"/>
          <w:b/>
          <w:lang w:val="es-ES_tradnl"/>
        </w:rPr>
        <w:t>“LAS INSTALACIONES”</w:t>
      </w:r>
      <w:r w:rsidR="008A6CB6" w:rsidRPr="000E1129">
        <w:rPr>
          <w:rFonts w:ascii="Arial" w:hAnsi="Arial" w:cs="Arial"/>
          <w:lang w:val="es-ES_tradnl"/>
        </w:rPr>
        <w:t xml:space="preserve"> deberá verificarse periódicamente por </w:t>
      </w:r>
      <w:r w:rsidR="00AD5FD8" w:rsidRPr="00AD5FD8">
        <w:rPr>
          <w:rFonts w:ascii="Arial" w:hAnsi="Arial" w:cs="Arial"/>
          <w:b/>
          <w:lang w:val="es-ES_tradnl"/>
        </w:rPr>
        <w:t>“EL ALMACENISTA”</w:t>
      </w:r>
      <w:r w:rsidR="008A6CB6" w:rsidRPr="000E1129">
        <w:rPr>
          <w:rFonts w:ascii="Arial" w:hAnsi="Arial" w:cs="Arial"/>
          <w:lang w:val="es-ES_tradnl"/>
        </w:rPr>
        <w:t xml:space="preserve">, utilizando medios y métodos acordes con las Normas Oficiales Mexicanas vigentes y con la Ley Federal sobre Metrología y Normalización y, a falta de éstas, con las normas y recomendaciones internacionales aplicables. </w:t>
      </w:r>
    </w:p>
    <w:p w14:paraId="4EB0EF2A" w14:textId="51BE6FEE" w:rsidR="008A6CB6" w:rsidRPr="000E1129" w:rsidRDefault="00AD5FD8" w:rsidP="00EE4A35">
      <w:pPr>
        <w:spacing w:after="0" w:line="300" w:lineRule="auto"/>
        <w:jc w:val="both"/>
        <w:rPr>
          <w:rFonts w:ascii="Arial" w:hAnsi="Arial" w:cs="Arial"/>
          <w:lang w:val="es-ES_tradnl"/>
        </w:rPr>
      </w:pPr>
      <w:r w:rsidRPr="00AD5FD8">
        <w:rPr>
          <w:rFonts w:ascii="Arial" w:hAnsi="Arial" w:cs="Arial"/>
          <w:b/>
          <w:lang w:val="es-ES_tradnl"/>
        </w:rPr>
        <w:t>“EL ALMACENISTA”</w:t>
      </w:r>
      <w:r w:rsidR="008A6CB6" w:rsidRPr="000E1129">
        <w:rPr>
          <w:rFonts w:ascii="Arial" w:hAnsi="Arial" w:cs="Arial"/>
          <w:lang w:val="es-ES_tradnl"/>
        </w:rPr>
        <w:t xml:space="preserve"> deberá notificar </w:t>
      </w:r>
      <w:r w:rsidR="00EE4A35" w:rsidRPr="000E1129">
        <w:rPr>
          <w:rFonts w:ascii="Arial" w:hAnsi="Arial" w:cs="Arial"/>
          <w:lang w:val="es-ES_tradnl"/>
        </w:rPr>
        <w:t xml:space="preserve">a </w:t>
      </w:r>
      <w:r w:rsidRPr="00AD5FD8">
        <w:rPr>
          <w:rFonts w:ascii="Arial" w:hAnsi="Arial" w:cs="Arial"/>
          <w:b/>
          <w:lang w:val="es-ES_tradnl"/>
        </w:rPr>
        <w:t>“EL ADQUIRENTE”</w:t>
      </w:r>
      <w:r w:rsidR="008A6CB6" w:rsidRPr="000E1129">
        <w:rPr>
          <w:rFonts w:ascii="Arial" w:hAnsi="Arial" w:cs="Arial"/>
          <w:lang w:val="es-ES_tradnl"/>
        </w:rPr>
        <w:t xml:space="preserve"> la fecha y la naturaleza de la verificación con antelación suficiente para permitir que éste pueda estar presente en dicha verificación. </w:t>
      </w:r>
    </w:p>
    <w:p w14:paraId="74D3EAFB" w14:textId="46191E89" w:rsidR="008A6CB6" w:rsidRPr="000E1129" w:rsidRDefault="00AD5FD8" w:rsidP="00EE4A35">
      <w:pPr>
        <w:spacing w:after="0" w:line="300" w:lineRule="auto"/>
        <w:jc w:val="both"/>
        <w:rPr>
          <w:rFonts w:ascii="Arial" w:hAnsi="Arial" w:cs="Arial"/>
          <w:lang w:val="es-ES_tradnl"/>
        </w:rPr>
      </w:pPr>
      <w:r w:rsidRPr="00AD5FD8">
        <w:rPr>
          <w:rFonts w:ascii="Arial" w:hAnsi="Arial" w:cs="Arial"/>
          <w:b/>
          <w:lang w:val="es-ES_tradnl"/>
        </w:rPr>
        <w:t>“EL ALMACENISTA”</w:t>
      </w:r>
      <w:r w:rsidR="008A6CB6" w:rsidRPr="000E1129">
        <w:rPr>
          <w:rFonts w:ascii="Arial" w:hAnsi="Arial" w:cs="Arial"/>
          <w:lang w:val="es-ES_tradnl"/>
        </w:rPr>
        <w:t xml:space="preserve"> deberá conservar los registros, resultados y recomendaciones de las verificaciones que se lleven a cabo sobre el equipo de medición y éstos deberán estar disponibles para consulta de </w:t>
      </w:r>
      <w:r w:rsidRPr="00AD5FD8">
        <w:rPr>
          <w:rFonts w:ascii="Arial" w:hAnsi="Arial" w:cs="Arial"/>
          <w:b/>
          <w:lang w:val="es-ES_tradnl"/>
        </w:rPr>
        <w:t>“EL ADQUIRENTE”</w:t>
      </w:r>
      <w:r w:rsidR="008A6CB6" w:rsidRPr="000E1129">
        <w:rPr>
          <w:rFonts w:ascii="Arial" w:hAnsi="Arial" w:cs="Arial"/>
          <w:lang w:val="es-ES_tradnl"/>
        </w:rPr>
        <w:t xml:space="preserve"> por un periodo no menor a tres Años.</w:t>
      </w:r>
    </w:p>
    <w:p w14:paraId="2175FAC5" w14:textId="77777777" w:rsidR="00EE4A35" w:rsidRPr="000E1129" w:rsidRDefault="00EE4A35" w:rsidP="00EE4A35">
      <w:pPr>
        <w:spacing w:after="0" w:line="300" w:lineRule="auto"/>
        <w:jc w:val="both"/>
        <w:rPr>
          <w:rFonts w:ascii="Arial" w:hAnsi="Arial" w:cs="Arial"/>
          <w:lang w:val="es-ES_tradnl"/>
        </w:rPr>
      </w:pPr>
    </w:p>
    <w:p w14:paraId="43F16AB6" w14:textId="7161B8D2" w:rsidR="008A6CB6" w:rsidRPr="000E1129" w:rsidRDefault="00EE4A35" w:rsidP="00EE4A35">
      <w:pPr>
        <w:spacing w:after="0" w:line="300" w:lineRule="auto"/>
        <w:jc w:val="both"/>
        <w:rPr>
          <w:rFonts w:ascii="Arial" w:hAnsi="Arial" w:cs="Arial"/>
          <w:lang w:val="es-ES_tradnl"/>
        </w:rPr>
      </w:pPr>
      <w:r w:rsidRPr="00FB3102">
        <w:rPr>
          <w:rFonts w:ascii="Arial" w:hAnsi="Arial" w:cs="Arial"/>
          <w:b/>
          <w:lang w:val="es-ES_tradnl"/>
        </w:rPr>
        <w:t>DÉCIMO NOVENA.</w:t>
      </w:r>
      <w:r w:rsidRPr="000E1129">
        <w:rPr>
          <w:rFonts w:ascii="Arial" w:hAnsi="Arial" w:cs="Arial"/>
          <w:lang w:val="es-ES_tradnl"/>
        </w:rPr>
        <w:t xml:space="preserve"> </w:t>
      </w:r>
      <w:r w:rsidR="008A6CB6" w:rsidRPr="000E1129">
        <w:rPr>
          <w:rFonts w:ascii="Arial" w:hAnsi="Arial" w:cs="Arial"/>
          <w:lang w:val="es-ES_tradnl"/>
        </w:rPr>
        <w:t xml:space="preserve">Si como resultado de la verificación se concluye que la báscula instalada en </w:t>
      </w:r>
      <w:r w:rsidR="00AD5FD8" w:rsidRPr="00AD5FD8">
        <w:rPr>
          <w:rFonts w:ascii="Arial" w:hAnsi="Arial" w:cs="Arial"/>
          <w:b/>
          <w:lang w:val="es-ES_tradnl"/>
        </w:rPr>
        <w:t>“LAS INSTALACIONES”</w:t>
      </w:r>
      <w:r w:rsidR="008A6CB6" w:rsidRPr="000E1129">
        <w:rPr>
          <w:rFonts w:ascii="Arial" w:hAnsi="Arial" w:cs="Arial"/>
          <w:lang w:val="es-ES_tradnl"/>
        </w:rPr>
        <w:t xml:space="preserve"> se encuentra registrando con inexactitud mayor al rango superior de </w:t>
      </w:r>
      <w:r w:rsidR="008A6CB6" w:rsidRPr="000E1129">
        <w:rPr>
          <w:rFonts w:ascii="Arial" w:hAnsi="Arial" w:cs="Arial"/>
          <w:lang w:val="es-ES_tradnl"/>
        </w:rPr>
        <w:lastRenderedPageBreak/>
        <w:t>más menos uno por ciento (+/- 1%), este equipo deberá ajustarse de inmediato de manera que la lectura resulte tan exacta como sea posible</w:t>
      </w:r>
      <w:bookmarkStart w:id="3" w:name="_Toc78955202"/>
      <w:bookmarkStart w:id="4" w:name="_Toc78955353"/>
      <w:bookmarkStart w:id="5" w:name="_Toc116223137"/>
      <w:r w:rsidR="008A6CB6" w:rsidRPr="000E1129">
        <w:rPr>
          <w:rFonts w:ascii="Arial" w:hAnsi="Arial" w:cs="Arial"/>
          <w:lang w:val="es-ES_tradnl"/>
        </w:rPr>
        <w:t>.</w:t>
      </w:r>
      <w:bookmarkEnd w:id="3"/>
      <w:bookmarkEnd w:id="4"/>
      <w:bookmarkEnd w:id="5"/>
    </w:p>
    <w:p w14:paraId="1F97A87A" w14:textId="77777777" w:rsidR="008A6CB6" w:rsidRPr="000E1129" w:rsidRDefault="008A6CB6" w:rsidP="00EE4A35">
      <w:pPr>
        <w:spacing w:after="0" w:line="300" w:lineRule="auto"/>
        <w:jc w:val="both"/>
        <w:rPr>
          <w:rFonts w:ascii="Arial" w:hAnsi="Arial" w:cs="Arial"/>
          <w:lang w:val="es-ES_tradnl"/>
        </w:rPr>
      </w:pPr>
      <w:r w:rsidRPr="000E1129">
        <w:rPr>
          <w:rFonts w:ascii="Arial" w:hAnsi="Arial" w:cs="Arial"/>
          <w:lang w:val="es-ES_tradnl"/>
        </w:rPr>
        <w:t>Si en cualquier fecha, se detecta que el registro de cualquier equipo de medición es inexacto en un rango superior a más menos uno por ciento (+/- 1%) las lecturas previas realizadas por dicho equipo deberán corregirse a cero errores.</w:t>
      </w:r>
    </w:p>
    <w:p w14:paraId="182725E4" w14:textId="77777777" w:rsidR="008A6CB6" w:rsidRPr="000E1129" w:rsidRDefault="008A6CB6" w:rsidP="00EE4A35">
      <w:pPr>
        <w:spacing w:after="0" w:line="300" w:lineRule="auto"/>
        <w:jc w:val="both"/>
        <w:rPr>
          <w:rFonts w:ascii="Arial" w:hAnsi="Arial" w:cs="Arial"/>
          <w:lang w:val="es-ES_tradnl"/>
        </w:rPr>
      </w:pPr>
      <w:r w:rsidRPr="000E1129">
        <w:rPr>
          <w:rFonts w:ascii="Arial" w:hAnsi="Arial" w:cs="Arial"/>
          <w:lang w:val="es-ES_tradnl"/>
        </w:rPr>
        <w:t>El periodo de corrección será aquel durante el cual se conozca con certeza que el equipo tuvo errores de medición, o bien, durante los treinta (30) días anteriores a que se haya detectado la falla en la medición.</w:t>
      </w:r>
    </w:p>
    <w:p w14:paraId="30E55FF0" w14:textId="442FE1FF" w:rsidR="008A6CB6" w:rsidRPr="000E1129" w:rsidRDefault="008A6CB6" w:rsidP="00EE4A35">
      <w:pPr>
        <w:spacing w:after="0" w:line="300" w:lineRule="auto"/>
        <w:jc w:val="both"/>
        <w:rPr>
          <w:rFonts w:ascii="Arial" w:hAnsi="Arial" w:cs="Arial"/>
          <w:lang w:val="es-ES_tradnl"/>
        </w:rPr>
      </w:pPr>
      <w:r w:rsidRPr="000E1129">
        <w:rPr>
          <w:rFonts w:ascii="Arial" w:hAnsi="Arial" w:cs="Arial"/>
          <w:lang w:val="es-ES_tradnl"/>
        </w:rPr>
        <w:t xml:space="preserve">Si como resultado de los ajustes a las mediciones resulta ser necesario ajustar diferencias entre lo facturado y lo medido, </w:t>
      </w:r>
      <w:r w:rsidR="00AD5FD8" w:rsidRPr="00AD5FD8">
        <w:rPr>
          <w:rFonts w:ascii="Arial" w:hAnsi="Arial" w:cs="Arial"/>
          <w:b/>
          <w:lang w:val="es-ES_tradnl"/>
        </w:rPr>
        <w:t>“EL ADQUIRENTE”</w:t>
      </w:r>
      <w:r w:rsidRPr="000E1129">
        <w:rPr>
          <w:rFonts w:ascii="Arial" w:hAnsi="Arial" w:cs="Arial"/>
          <w:lang w:val="es-ES_tradnl"/>
        </w:rPr>
        <w:t xml:space="preserve"> pagará </w:t>
      </w:r>
      <w:r w:rsidR="00EE4A35" w:rsidRPr="000E1129">
        <w:rPr>
          <w:rFonts w:ascii="Arial" w:hAnsi="Arial" w:cs="Arial"/>
          <w:lang w:val="es-ES_tradnl"/>
        </w:rPr>
        <w:t xml:space="preserve">a </w:t>
      </w:r>
      <w:r w:rsidR="00AD5FD8" w:rsidRPr="00AD5FD8">
        <w:rPr>
          <w:rFonts w:ascii="Arial" w:hAnsi="Arial" w:cs="Arial"/>
          <w:b/>
          <w:lang w:val="es-ES_tradnl"/>
        </w:rPr>
        <w:t>“EL ALMACENISTA”</w:t>
      </w:r>
      <w:r w:rsidRPr="000E1129">
        <w:rPr>
          <w:rFonts w:ascii="Arial" w:hAnsi="Arial" w:cs="Arial"/>
          <w:lang w:val="es-ES_tradnl"/>
        </w:rPr>
        <w:t xml:space="preserve"> las cantidades que debía haber pagado y que no pagó en virtud de la imprecisión en la medición, o bien, </w:t>
      </w:r>
      <w:r w:rsidR="00AD5FD8" w:rsidRPr="00AD5FD8">
        <w:rPr>
          <w:rFonts w:ascii="Arial" w:hAnsi="Arial" w:cs="Arial"/>
          <w:b/>
          <w:lang w:val="es-ES_tradnl"/>
        </w:rPr>
        <w:t>“EL ALMACENISTA”</w:t>
      </w:r>
      <w:r w:rsidRPr="000E1129">
        <w:rPr>
          <w:rFonts w:ascii="Arial" w:hAnsi="Arial" w:cs="Arial"/>
          <w:lang w:val="es-ES_tradnl"/>
        </w:rPr>
        <w:t xml:space="preserve"> reembolsará las cantidades pagadas en exceso por </w:t>
      </w:r>
      <w:r w:rsidR="00AD5FD8" w:rsidRPr="00AD5FD8">
        <w:rPr>
          <w:rFonts w:ascii="Arial" w:hAnsi="Arial" w:cs="Arial"/>
          <w:b/>
          <w:lang w:val="es-ES_tradnl"/>
        </w:rPr>
        <w:t>“EL ADQUIRENTE”</w:t>
      </w:r>
      <w:r w:rsidRPr="000E1129">
        <w:rPr>
          <w:rFonts w:ascii="Arial" w:hAnsi="Arial" w:cs="Arial"/>
          <w:lang w:val="es-ES_tradnl"/>
        </w:rPr>
        <w:t xml:space="preserve"> en virtud de la imprecisión en la medición.</w:t>
      </w:r>
    </w:p>
    <w:p w14:paraId="6A9E584C" w14:textId="77777777" w:rsidR="008A6CB6" w:rsidRPr="000E1129" w:rsidRDefault="008A6CB6" w:rsidP="00EE4A35">
      <w:pPr>
        <w:spacing w:after="0" w:line="300" w:lineRule="auto"/>
        <w:jc w:val="both"/>
        <w:rPr>
          <w:rFonts w:ascii="Arial" w:hAnsi="Arial" w:cs="Arial"/>
          <w:lang w:val="es-ES_tradnl"/>
        </w:rPr>
      </w:pPr>
      <w:r w:rsidRPr="000E1129">
        <w:rPr>
          <w:rFonts w:ascii="Arial" w:hAnsi="Arial" w:cs="Arial"/>
          <w:lang w:val="es-ES_tradnl"/>
        </w:rPr>
        <w:t>La cantidad atribuible a mermas producidas en el Sistema es de 0.7% para cada contrato.</w:t>
      </w:r>
    </w:p>
    <w:p w14:paraId="57AE3AD8" w14:textId="77777777" w:rsidR="008A6CB6" w:rsidRPr="000E1129" w:rsidRDefault="008A6CB6" w:rsidP="00EE4A35">
      <w:pPr>
        <w:spacing w:after="0" w:line="300" w:lineRule="auto"/>
        <w:jc w:val="both"/>
        <w:rPr>
          <w:rFonts w:ascii="Arial" w:hAnsi="Arial" w:cs="Arial"/>
          <w:lang w:val="es-ES_tradnl"/>
        </w:rPr>
      </w:pPr>
    </w:p>
    <w:p w14:paraId="6EAD334B" w14:textId="259CBF88" w:rsidR="008A6CB6" w:rsidRPr="000E1129" w:rsidRDefault="00EE4A35" w:rsidP="00EE4A35">
      <w:pPr>
        <w:spacing w:after="0" w:line="300" w:lineRule="auto"/>
        <w:jc w:val="both"/>
        <w:rPr>
          <w:rFonts w:ascii="Arial" w:hAnsi="Arial" w:cs="Arial"/>
          <w:lang w:val="es-ES_tradnl"/>
        </w:rPr>
      </w:pPr>
      <w:r w:rsidRPr="00FB3102">
        <w:rPr>
          <w:rFonts w:ascii="Arial" w:hAnsi="Arial" w:cs="Arial"/>
          <w:b/>
          <w:lang w:val="es-ES_tradnl"/>
        </w:rPr>
        <w:t>VIGÉSIMA.</w:t>
      </w:r>
      <w:r w:rsidRPr="000E1129">
        <w:rPr>
          <w:rFonts w:ascii="Arial" w:hAnsi="Arial" w:cs="Arial"/>
          <w:lang w:val="es-ES_tradnl"/>
        </w:rPr>
        <w:t xml:space="preserve"> </w:t>
      </w:r>
      <w:r w:rsidR="008A6CB6" w:rsidRPr="000E1129">
        <w:rPr>
          <w:rFonts w:ascii="Arial" w:hAnsi="Arial" w:cs="Arial"/>
          <w:lang w:val="es-ES_tradnl"/>
        </w:rPr>
        <w:t>El periodo de medición será equivalente a un Día de Flujo de GLP.</w:t>
      </w:r>
    </w:p>
    <w:p w14:paraId="7617F93D" w14:textId="77777777" w:rsidR="00EE4A35" w:rsidRPr="000E1129" w:rsidRDefault="00EE4A35" w:rsidP="00EE4A35">
      <w:pPr>
        <w:spacing w:after="0" w:line="300" w:lineRule="auto"/>
        <w:jc w:val="both"/>
        <w:rPr>
          <w:rFonts w:ascii="Arial" w:hAnsi="Arial" w:cs="Arial"/>
          <w:lang w:val="es-ES_tradnl"/>
        </w:rPr>
      </w:pPr>
    </w:p>
    <w:p w14:paraId="4DD8BB99" w14:textId="53EE6569" w:rsidR="008A6CB6" w:rsidRPr="000E1129" w:rsidRDefault="00EE4A35" w:rsidP="00EE4A35">
      <w:pPr>
        <w:spacing w:after="0" w:line="300" w:lineRule="auto"/>
        <w:jc w:val="both"/>
        <w:rPr>
          <w:rFonts w:ascii="Arial" w:hAnsi="Arial" w:cs="Arial"/>
          <w:lang w:val="es-ES_tradnl"/>
        </w:rPr>
      </w:pPr>
      <w:r w:rsidRPr="00FB3102">
        <w:rPr>
          <w:rFonts w:ascii="Arial" w:hAnsi="Arial" w:cs="Arial"/>
          <w:b/>
          <w:lang w:val="es-ES_tradnl"/>
        </w:rPr>
        <w:t>VIGÉSIMA PRIMERA.</w:t>
      </w:r>
      <w:r w:rsidRPr="000E1129">
        <w:rPr>
          <w:rFonts w:ascii="Arial" w:hAnsi="Arial" w:cs="Arial"/>
          <w:lang w:val="es-ES_tradnl"/>
        </w:rPr>
        <w:t xml:space="preserve"> </w:t>
      </w:r>
      <w:bookmarkStart w:id="6" w:name="_Toc78955206"/>
      <w:bookmarkStart w:id="7" w:name="_Toc78955357"/>
      <w:bookmarkStart w:id="8" w:name="_Toc78955213"/>
      <w:bookmarkStart w:id="9" w:name="_Toc78955364"/>
      <w:bookmarkStart w:id="10" w:name="_Toc116223150"/>
      <w:r w:rsidR="00AD5FD8" w:rsidRPr="00AD5FD8">
        <w:rPr>
          <w:rFonts w:ascii="Arial" w:hAnsi="Arial" w:cs="Arial"/>
          <w:b/>
          <w:lang w:val="es-ES_tradnl"/>
        </w:rPr>
        <w:t>“EL ALMACENISTA”</w:t>
      </w:r>
      <w:r w:rsidR="008A6CB6" w:rsidRPr="000E1129">
        <w:rPr>
          <w:rFonts w:ascii="Arial" w:hAnsi="Arial" w:cs="Arial"/>
          <w:lang w:val="es-ES_tradnl"/>
        </w:rPr>
        <w:t xml:space="preserve"> preparará y enviará </w:t>
      </w:r>
      <w:r w:rsidRPr="000E1129">
        <w:rPr>
          <w:rFonts w:ascii="Arial" w:hAnsi="Arial" w:cs="Arial"/>
          <w:lang w:val="es-ES_tradnl"/>
        </w:rPr>
        <w:t xml:space="preserve">a </w:t>
      </w:r>
      <w:r w:rsidR="00AD5FD8" w:rsidRPr="00AD5FD8">
        <w:rPr>
          <w:rFonts w:ascii="Arial" w:hAnsi="Arial" w:cs="Arial"/>
          <w:b/>
          <w:lang w:val="es-ES_tradnl"/>
        </w:rPr>
        <w:t>“EL ADQUIRENTE”</w:t>
      </w:r>
      <w:r w:rsidR="008A6CB6" w:rsidRPr="000E1129">
        <w:rPr>
          <w:rFonts w:ascii="Arial" w:hAnsi="Arial" w:cs="Arial"/>
          <w:lang w:val="es-ES_tradnl"/>
        </w:rPr>
        <w:t xml:space="preserve"> una factura por cada una de las entregas (o por varias entregas efectuadas el mismo día) de GLP realizadas, la cual deberá ser pagada conforme a lo establecido en </w:t>
      </w:r>
      <w:r w:rsidRPr="000E1129">
        <w:rPr>
          <w:rFonts w:ascii="Arial" w:hAnsi="Arial" w:cs="Arial"/>
          <w:lang w:val="es-ES_tradnl"/>
        </w:rPr>
        <w:t>la cláusula</w:t>
      </w:r>
      <w:r w:rsidR="008A6CB6" w:rsidRPr="000E1129">
        <w:rPr>
          <w:rFonts w:ascii="Arial" w:hAnsi="Arial" w:cs="Arial"/>
          <w:lang w:val="es-ES_tradnl"/>
        </w:rPr>
        <w:t xml:space="preserve"> siguiente. </w:t>
      </w:r>
    </w:p>
    <w:p w14:paraId="0EA1AF4E" w14:textId="77777777" w:rsidR="008A6CB6" w:rsidRPr="000E1129" w:rsidRDefault="008A6CB6" w:rsidP="00EE4A35">
      <w:pPr>
        <w:spacing w:after="0" w:line="300" w:lineRule="auto"/>
        <w:jc w:val="both"/>
        <w:rPr>
          <w:rFonts w:ascii="Arial" w:hAnsi="Arial" w:cs="Arial"/>
          <w:lang w:val="es-ES_tradnl"/>
        </w:rPr>
      </w:pPr>
      <w:r w:rsidRPr="000E1129">
        <w:rPr>
          <w:rFonts w:ascii="Arial" w:hAnsi="Arial" w:cs="Arial"/>
          <w:lang w:val="es-ES_tradnl"/>
        </w:rPr>
        <w:t>Cada tipo de Servicio del Sistema de Almacenamiento, constará en forma separada en la factura, desagregándose en la misma, en su caso, la tarifa correspondiente a cada uno de los Servicios del Sistema de Almacenamiento prestados durante el periodo correspondiente.</w:t>
      </w:r>
    </w:p>
    <w:p w14:paraId="6BCF0B31" w14:textId="78875424" w:rsidR="008A6CB6" w:rsidRPr="000E1129" w:rsidRDefault="008A6CB6" w:rsidP="00EE4A35">
      <w:pPr>
        <w:spacing w:after="0" w:line="300" w:lineRule="auto"/>
        <w:jc w:val="both"/>
        <w:rPr>
          <w:rFonts w:ascii="Arial" w:hAnsi="Arial" w:cs="Arial"/>
          <w:lang w:val="es-ES_tradnl"/>
        </w:rPr>
      </w:pPr>
      <w:r w:rsidRPr="000E1129">
        <w:rPr>
          <w:rFonts w:ascii="Arial" w:hAnsi="Arial" w:cs="Arial"/>
          <w:lang w:val="es-ES_tradnl"/>
        </w:rPr>
        <w:t xml:space="preserve">Para la determinación de las Tarifas, </w:t>
      </w:r>
      <w:r w:rsidR="00AD5FD8" w:rsidRPr="00AD5FD8">
        <w:rPr>
          <w:rFonts w:ascii="Arial" w:hAnsi="Arial" w:cs="Arial"/>
          <w:b/>
          <w:lang w:val="es-ES_tradnl"/>
        </w:rPr>
        <w:t>“EL ALMACENISTA”</w:t>
      </w:r>
      <w:r w:rsidRPr="000E1129">
        <w:rPr>
          <w:rFonts w:ascii="Arial" w:hAnsi="Arial" w:cs="Arial"/>
          <w:lang w:val="es-ES_tradnl"/>
        </w:rPr>
        <w:t xml:space="preserve"> utilizará cinco dígitos después del punto decimal. Para efectos de reportar en la factura el monto que </w:t>
      </w:r>
      <w:r w:rsidR="00AD5FD8" w:rsidRPr="00AD5FD8">
        <w:rPr>
          <w:rFonts w:ascii="Arial" w:hAnsi="Arial" w:cs="Arial"/>
          <w:b/>
          <w:lang w:val="es-ES_tradnl"/>
        </w:rPr>
        <w:t>“EL ADQUIRENTE”</w:t>
      </w:r>
      <w:r w:rsidRPr="000E1129">
        <w:rPr>
          <w:rFonts w:ascii="Arial" w:hAnsi="Arial" w:cs="Arial"/>
          <w:lang w:val="es-ES_tradnl"/>
        </w:rPr>
        <w:t xml:space="preserve"> deberá pagar </w:t>
      </w:r>
      <w:r w:rsidR="00EE4A35" w:rsidRPr="000E1129">
        <w:rPr>
          <w:rFonts w:ascii="Arial" w:hAnsi="Arial" w:cs="Arial"/>
          <w:lang w:val="es-ES_tradnl"/>
        </w:rPr>
        <w:t xml:space="preserve">a </w:t>
      </w:r>
      <w:r w:rsidR="00AD5FD8" w:rsidRPr="00AD5FD8">
        <w:rPr>
          <w:rFonts w:ascii="Arial" w:hAnsi="Arial" w:cs="Arial"/>
          <w:b/>
          <w:lang w:val="es-ES_tradnl"/>
        </w:rPr>
        <w:t>“EL ALMACENISTA”</w:t>
      </w:r>
      <w:r w:rsidRPr="000E1129">
        <w:rPr>
          <w:rFonts w:ascii="Arial" w:hAnsi="Arial" w:cs="Arial"/>
          <w:lang w:val="es-ES_tradnl"/>
        </w:rPr>
        <w:t xml:space="preserve"> por concepto de los Servicios del Sistema de Almacenamiento prestados, se utilizarán dos dígitos después del punto decimal.</w:t>
      </w:r>
    </w:p>
    <w:p w14:paraId="00ED3810" w14:textId="77777777" w:rsidR="008A6CB6" w:rsidRPr="000E1129" w:rsidRDefault="008A6CB6" w:rsidP="00EE4A35">
      <w:pPr>
        <w:spacing w:after="0" w:line="300" w:lineRule="auto"/>
        <w:jc w:val="both"/>
        <w:rPr>
          <w:rFonts w:ascii="Arial" w:hAnsi="Arial" w:cs="Arial"/>
          <w:lang w:val="es-ES_tradnl"/>
        </w:rPr>
      </w:pPr>
      <w:r w:rsidRPr="000E1129">
        <w:rPr>
          <w:rFonts w:ascii="Arial" w:hAnsi="Arial" w:cs="Arial"/>
          <w:lang w:val="es-ES_tradnl"/>
        </w:rPr>
        <w:t>Para efectos del redondeo de cifras, el último decimal se redondeará al número inmediato superior cuando el sexto dígito (en caso de tarifas) o el tercer dígito (en caso de facturación), después del punto decimal, sea igual o mayor a 5.</w:t>
      </w:r>
    </w:p>
    <w:p w14:paraId="6C43C319" w14:textId="77777777" w:rsidR="001C2422" w:rsidRPr="000E1129" w:rsidRDefault="001C2422" w:rsidP="00EE4A35">
      <w:pPr>
        <w:spacing w:after="0" w:line="300" w:lineRule="auto"/>
        <w:jc w:val="both"/>
        <w:rPr>
          <w:rFonts w:ascii="Arial" w:hAnsi="Arial" w:cs="Arial"/>
          <w:lang w:val="es-ES_tradnl"/>
        </w:rPr>
      </w:pPr>
    </w:p>
    <w:p w14:paraId="130B322A" w14:textId="62684825" w:rsidR="008A6CB6" w:rsidRPr="000E1129" w:rsidRDefault="001C2422" w:rsidP="001C2422">
      <w:pPr>
        <w:spacing w:after="0" w:line="300" w:lineRule="auto"/>
        <w:jc w:val="both"/>
        <w:rPr>
          <w:rFonts w:ascii="Arial" w:hAnsi="Arial" w:cs="Arial"/>
          <w:lang w:val="es-ES_tradnl"/>
        </w:rPr>
      </w:pPr>
      <w:r w:rsidRPr="000E1129">
        <w:rPr>
          <w:rFonts w:ascii="Arial" w:hAnsi="Arial" w:cs="Arial"/>
          <w:b/>
          <w:lang w:val="es-ES_tradnl"/>
        </w:rPr>
        <w:t>VIGÉSIMA SEGUNDA.</w:t>
      </w:r>
      <w:bookmarkEnd w:id="6"/>
      <w:bookmarkEnd w:id="7"/>
      <w:r w:rsidRPr="000E1129">
        <w:rPr>
          <w:rFonts w:ascii="Arial" w:hAnsi="Arial" w:cs="Arial"/>
          <w:b/>
          <w:lang w:val="es-ES_tradnl"/>
        </w:rPr>
        <w:t xml:space="preserve"> </w:t>
      </w:r>
      <w:r w:rsidR="008A6CB6" w:rsidRPr="000E1129">
        <w:rPr>
          <w:rFonts w:ascii="Arial" w:hAnsi="Arial" w:cs="Arial"/>
          <w:lang w:val="es-ES_tradnl"/>
        </w:rPr>
        <w:t xml:space="preserve">El pago de cada factura que se realice en territorio nacional, deberá realizarse por </w:t>
      </w:r>
      <w:r w:rsidR="00AD5FD8" w:rsidRPr="00AD5FD8">
        <w:rPr>
          <w:rFonts w:ascii="Arial" w:hAnsi="Arial" w:cs="Arial"/>
          <w:b/>
          <w:lang w:val="es-ES_tradnl"/>
        </w:rPr>
        <w:t>“EL ADQUIRENTE”</w:t>
      </w:r>
      <w:r w:rsidR="008A6CB6" w:rsidRPr="000E1129">
        <w:rPr>
          <w:rFonts w:ascii="Arial" w:hAnsi="Arial" w:cs="Arial"/>
          <w:lang w:val="es-ES_tradnl"/>
        </w:rPr>
        <w:t xml:space="preserve"> en moneda nacional de los Estados Unidos Mexicanos conforme a lo dispuesto por la Ley Monetaria mediante la transferencia de fondos o depósito bancario a la cuenta bancaria que al efecto le haya notificado </w:t>
      </w:r>
      <w:r w:rsidR="00AD5FD8" w:rsidRPr="00AD5FD8">
        <w:rPr>
          <w:rFonts w:ascii="Arial" w:hAnsi="Arial" w:cs="Arial"/>
          <w:b/>
          <w:lang w:val="es-ES_tradnl"/>
        </w:rPr>
        <w:t>“EL ALMACENISTA”</w:t>
      </w:r>
      <w:r w:rsidR="008A6CB6" w:rsidRPr="000E1129">
        <w:rPr>
          <w:rFonts w:ascii="Arial" w:hAnsi="Arial" w:cs="Arial"/>
          <w:lang w:val="es-ES_tradnl"/>
        </w:rPr>
        <w:t xml:space="preserve"> o bien conforme a lo pactado en el Contrato al respecto.</w:t>
      </w:r>
    </w:p>
    <w:p w14:paraId="2F9026B6" w14:textId="2B168201" w:rsidR="008A6CB6" w:rsidRPr="000E1129" w:rsidRDefault="00AD5FD8" w:rsidP="001C2422">
      <w:pPr>
        <w:spacing w:after="0" w:line="300" w:lineRule="auto"/>
        <w:jc w:val="both"/>
        <w:rPr>
          <w:rFonts w:ascii="Arial" w:hAnsi="Arial" w:cs="Arial"/>
          <w:lang w:val="es-ES_tradnl"/>
        </w:rPr>
      </w:pPr>
      <w:r w:rsidRPr="00AD5FD8">
        <w:rPr>
          <w:rFonts w:ascii="Arial" w:hAnsi="Arial" w:cs="Arial"/>
          <w:b/>
          <w:lang w:val="es-ES_tradnl"/>
        </w:rPr>
        <w:t>“EL ADQUIRENTE”</w:t>
      </w:r>
      <w:r w:rsidR="008A6CB6" w:rsidRPr="000E1129">
        <w:rPr>
          <w:rFonts w:ascii="Arial" w:hAnsi="Arial" w:cs="Arial"/>
          <w:lang w:val="es-ES_tradnl"/>
        </w:rPr>
        <w:t xml:space="preserve"> efectuará los pagos sin necesidad de requerimiento, para que </w:t>
      </w:r>
      <w:r w:rsidRPr="00AD5FD8">
        <w:rPr>
          <w:rFonts w:ascii="Arial" w:hAnsi="Arial" w:cs="Arial"/>
          <w:b/>
          <w:lang w:val="es-ES_tradnl"/>
        </w:rPr>
        <w:t>“EL ALMACENISTA”</w:t>
      </w:r>
      <w:r w:rsidR="008A6CB6" w:rsidRPr="000E1129">
        <w:rPr>
          <w:rFonts w:ascii="Arial" w:hAnsi="Arial" w:cs="Arial"/>
          <w:lang w:val="es-ES_tradnl"/>
        </w:rPr>
        <w:t xml:space="preserve"> los reciba dentro de los diez (10) Días Naturales siguientes a la fecha de envío de cada factura vía fax, correo electrónico o cualquier otro medio acordado, por todos los cargos facturados de acuerdo con estas Condiciones Generales, sin deducción alguna, mediante transferencia electrónica o depósito en la cuenta bancaria que en su oportunidad le sea señalada </w:t>
      </w:r>
      <w:r w:rsidR="008A6CB6" w:rsidRPr="000E1129">
        <w:rPr>
          <w:rFonts w:ascii="Arial" w:hAnsi="Arial" w:cs="Arial"/>
          <w:lang w:val="es-ES_tradnl"/>
        </w:rPr>
        <w:lastRenderedPageBreak/>
        <w:t xml:space="preserve">por </w:t>
      </w:r>
      <w:r w:rsidRPr="00AD5FD8">
        <w:rPr>
          <w:rFonts w:ascii="Arial" w:hAnsi="Arial" w:cs="Arial"/>
          <w:b/>
          <w:lang w:val="es-ES_tradnl"/>
        </w:rPr>
        <w:t>“EL ALMACENISTA”</w:t>
      </w:r>
      <w:r w:rsidR="008A6CB6" w:rsidRPr="000E1129">
        <w:rPr>
          <w:rFonts w:ascii="Arial" w:hAnsi="Arial" w:cs="Arial"/>
          <w:lang w:val="es-ES_tradnl"/>
        </w:rPr>
        <w:t xml:space="preserve">. En caso de que </w:t>
      </w:r>
      <w:r w:rsidRPr="00AD5FD8">
        <w:rPr>
          <w:rFonts w:ascii="Arial" w:hAnsi="Arial" w:cs="Arial"/>
          <w:b/>
          <w:lang w:val="es-ES_tradnl"/>
        </w:rPr>
        <w:t>“EL ALMACENISTA”</w:t>
      </w:r>
      <w:r w:rsidR="008A6CB6" w:rsidRPr="000E1129">
        <w:rPr>
          <w:rFonts w:ascii="Arial" w:hAnsi="Arial" w:cs="Arial"/>
          <w:lang w:val="es-ES_tradnl"/>
        </w:rPr>
        <w:t xml:space="preserve"> no notifique su número de cuenta bancaria, </w:t>
      </w:r>
      <w:r w:rsidRPr="00AD5FD8">
        <w:rPr>
          <w:rFonts w:ascii="Arial" w:hAnsi="Arial" w:cs="Arial"/>
          <w:b/>
          <w:lang w:val="es-ES_tradnl"/>
        </w:rPr>
        <w:t>“EL ADQUIRENTE”</w:t>
      </w:r>
      <w:r w:rsidR="008A6CB6" w:rsidRPr="000E1129">
        <w:rPr>
          <w:rFonts w:ascii="Arial" w:hAnsi="Arial" w:cs="Arial"/>
          <w:lang w:val="es-ES_tradnl"/>
        </w:rPr>
        <w:t xml:space="preserve"> deberá efectuar el pago correspondiente en el domicilio </w:t>
      </w:r>
      <w:r w:rsidR="00EE4A35" w:rsidRPr="000E1129">
        <w:rPr>
          <w:rFonts w:ascii="Arial" w:hAnsi="Arial" w:cs="Arial"/>
          <w:lang w:val="es-ES_tradnl"/>
        </w:rPr>
        <w:t xml:space="preserve">de </w:t>
      </w:r>
      <w:r w:rsidR="00FB3102" w:rsidRPr="00FB3102">
        <w:rPr>
          <w:rFonts w:ascii="Arial" w:hAnsi="Arial" w:cs="Arial"/>
          <w:b/>
          <w:lang w:val="es-ES_tradnl"/>
        </w:rPr>
        <w:t>“EL ALMACENISTA”</w:t>
      </w:r>
      <w:r w:rsidR="008A6CB6" w:rsidRPr="000E1129">
        <w:rPr>
          <w:rFonts w:ascii="Arial" w:hAnsi="Arial" w:cs="Arial"/>
          <w:lang w:val="es-ES_tradnl"/>
        </w:rPr>
        <w:t>, mediante cheque de caja o certificado. Cuando un pago tenga como vencimiento un Día inhábil, dicho pago deberá realizarse a más tardar el Día Hábil inmediato anterior.</w:t>
      </w:r>
    </w:p>
    <w:p w14:paraId="4829E976" w14:textId="658AB48F" w:rsidR="008A6CB6" w:rsidRPr="000E1129" w:rsidRDefault="008A6CB6" w:rsidP="001C2422">
      <w:pPr>
        <w:spacing w:after="0" w:line="300" w:lineRule="auto"/>
        <w:jc w:val="both"/>
        <w:rPr>
          <w:rFonts w:ascii="Arial" w:hAnsi="Arial" w:cs="Arial"/>
          <w:lang w:val="es-ES_tradnl"/>
        </w:rPr>
      </w:pPr>
      <w:r w:rsidRPr="000E1129">
        <w:rPr>
          <w:rFonts w:ascii="Arial" w:hAnsi="Arial" w:cs="Arial"/>
          <w:lang w:val="es-ES_tradnl"/>
        </w:rPr>
        <w:t xml:space="preserve"> La parte que efectúe el pago deberá presentar un comprobante de pago y, la parte que lo reciba deberá a</w:t>
      </w:r>
      <w:r w:rsidR="00FB3102">
        <w:rPr>
          <w:rFonts w:ascii="Arial" w:hAnsi="Arial" w:cs="Arial"/>
          <w:lang w:val="es-ES_tradnl"/>
        </w:rPr>
        <w:t>creditar</w:t>
      </w:r>
      <w:r w:rsidRPr="000E1129">
        <w:rPr>
          <w:rFonts w:ascii="Arial" w:hAnsi="Arial" w:cs="Arial"/>
          <w:lang w:val="es-ES_tradnl"/>
        </w:rPr>
        <w:t xml:space="preserve"> su recepción conforme a la documentación comprobatoria que suministre la parte que lo efectúa.</w:t>
      </w:r>
    </w:p>
    <w:p w14:paraId="0AEE2970" w14:textId="73BCB7AD" w:rsidR="008A6CB6" w:rsidRPr="000E1129" w:rsidRDefault="00AD5FD8" w:rsidP="001C2422">
      <w:pPr>
        <w:spacing w:after="0" w:line="300" w:lineRule="auto"/>
        <w:jc w:val="both"/>
        <w:rPr>
          <w:rFonts w:ascii="Arial" w:hAnsi="Arial" w:cs="Arial"/>
          <w:lang w:val="es-ES_tradnl"/>
        </w:rPr>
      </w:pPr>
      <w:r w:rsidRPr="00AD5FD8">
        <w:rPr>
          <w:rFonts w:ascii="Arial" w:hAnsi="Arial" w:cs="Arial"/>
          <w:b/>
          <w:lang w:val="es-ES_tradnl"/>
        </w:rPr>
        <w:t>“EL ADQUIRENTE”</w:t>
      </w:r>
      <w:r w:rsidR="008A6CB6" w:rsidRPr="000E1129">
        <w:rPr>
          <w:rFonts w:ascii="Arial" w:hAnsi="Arial" w:cs="Arial"/>
          <w:lang w:val="es-ES_tradnl"/>
        </w:rPr>
        <w:t xml:space="preserve"> deberá indicar los números de las facturas en todos sus pagos.</w:t>
      </w:r>
    </w:p>
    <w:p w14:paraId="6DB871CB" w14:textId="2425285D" w:rsidR="008A6CB6" w:rsidRPr="000E1129" w:rsidRDefault="00AD5FD8" w:rsidP="001C2422">
      <w:pPr>
        <w:spacing w:after="0" w:line="300" w:lineRule="auto"/>
        <w:jc w:val="both"/>
        <w:rPr>
          <w:rFonts w:ascii="Arial" w:hAnsi="Arial" w:cs="Arial"/>
          <w:lang w:val="es-ES_tradnl"/>
        </w:rPr>
      </w:pPr>
      <w:r w:rsidRPr="00AD5FD8">
        <w:rPr>
          <w:rFonts w:ascii="Arial" w:hAnsi="Arial" w:cs="Arial"/>
          <w:b/>
          <w:lang w:val="es-ES_tradnl"/>
        </w:rPr>
        <w:t>“EL ADQUIRENTE”</w:t>
      </w:r>
      <w:r w:rsidR="008A6CB6" w:rsidRPr="000E1129">
        <w:rPr>
          <w:rFonts w:ascii="Arial" w:hAnsi="Arial" w:cs="Arial"/>
          <w:lang w:val="es-ES_tradnl"/>
        </w:rPr>
        <w:t xml:space="preserve"> deberá cubrir todos los cargos y comisiones bancarios relacionados con los pagos que tenga que efectuar </w:t>
      </w:r>
      <w:r w:rsidR="00EE4A35" w:rsidRPr="000E1129">
        <w:rPr>
          <w:rFonts w:ascii="Arial" w:hAnsi="Arial" w:cs="Arial"/>
          <w:lang w:val="es-ES_tradnl"/>
        </w:rPr>
        <w:t xml:space="preserve">a </w:t>
      </w:r>
      <w:r w:rsidRPr="00AD5FD8">
        <w:rPr>
          <w:rFonts w:ascii="Arial" w:hAnsi="Arial" w:cs="Arial"/>
          <w:b/>
          <w:lang w:val="es-ES_tradnl"/>
        </w:rPr>
        <w:t>“EL ALMACENISTA”</w:t>
      </w:r>
      <w:r w:rsidR="008A6CB6" w:rsidRPr="000E1129">
        <w:rPr>
          <w:rFonts w:ascii="Arial" w:hAnsi="Arial" w:cs="Arial"/>
          <w:lang w:val="es-ES_tradnl"/>
        </w:rPr>
        <w:t xml:space="preserve"> conforme el contrato correspondiente, además de indemnizar conforme a la Ley aplicable </w:t>
      </w:r>
      <w:r w:rsidR="00EE4A35" w:rsidRPr="000E1129">
        <w:rPr>
          <w:rFonts w:ascii="Arial" w:hAnsi="Arial" w:cs="Arial"/>
          <w:lang w:val="es-ES_tradnl"/>
        </w:rPr>
        <w:t xml:space="preserve">a </w:t>
      </w:r>
      <w:r w:rsidRPr="00AD5FD8">
        <w:rPr>
          <w:rFonts w:ascii="Arial" w:hAnsi="Arial" w:cs="Arial"/>
          <w:b/>
          <w:lang w:val="es-ES_tradnl"/>
        </w:rPr>
        <w:t>“EL ALMACENISTA”</w:t>
      </w:r>
      <w:r w:rsidR="008A6CB6" w:rsidRPr="000E1129">
        <w:rPr>
          <w:rFonts w:ascii="Arial" w:hAnsi="Arial" w:cs="Arial"/>
          <w:lang w:val="es-ES_tradnl"/>
        </w:rPr>
        <w:t xml:space="preserve"> en caso de que el banco devuelva por insuficiencia de fondos o por cualquier otra razón un cheque librado por </w:t>
      </w:r>
      <w:r w:rsidRPr="00AD5FD8">
        <w:rPr>
          <w:rFonts w:ascii="Arial" w:hAnsi="Arial" w:cs="Arial"/>
          <w:b/>
          <w:lang w:val="es-ES_tradnl"/>
        </w:rPr>
        <w:t>“EL ADQUIRENTE”</w:t>
      </w:r>
      <w:r w:rsidR="008A6CB6" w:rsidRPr="000E1129">
        <w:rPr>
          <w:rFonts w:ascii="Arial" w:hAnsi="Arial" w:cs="Arial"/>
          <w:lang w:val="es-ES_tradnl"/>
        </w:rPr>
        <w:t>.</w:t>
      </w:r>
    </w:p>
    <w:p w14:paraId="57F27D38" w14:textId="77777777" w:rsidR="008A6CB6" w:rsidRPr="000E1129" w:rsidRDefault="008A6CB6" w:rsidP="001C2422">
      <w:pPr>
        <w:spacing w:after="0" w:line="300" w:lineRule="auto"/>
        <w:jc w:val="both"/>
        <w:rPr>
          <w:rFonts w:ascii="Arial" w:hAnsi="Arial" w:cs="Arial"/>
          <w:lang w:val="es-ES_tradnl"/>
        </w:rPr>
      </w:pPr>
    </w:p>
    <w:p w14:paraId="0CBAAC95" w14:textId="76E9E4B3" w:rsidR="008A6CB6" w:rsidRPr="000E1129" w:rsidRDefault="008A6CB6" w:rsidP="001C2422">
      <w:pPr>
        <w:spacing w:after="0" w:line="300" w:lineRule="auto"/>
        <w:jc w:val="both"/>
        <w:rPr>
          <w:rFonts w:ascii="Arial" w:hAnsi="Arial" w:cs="Arial"/>
          <w:lang w:val="es-ES_tradnl"/>
        </w:rPr>
      </w:pPr>
      <w:r w:rsidRPr="000E1129">
        <w:rPr>
          <w:rFonts w:ascii="Arial" w:hAnsi="Arial" w:cs="Arial"/>
          <w:lang w:val="es-ES_tradnl"/>
        </w:rPr>
        <w:t xml:space="preserve">Si por cualquier motivo cualquier factura no fuera recibida por </w:t>
      </w:r>
      <w:r w:rsidR="00AD5FD8" w:rsidRPr="00AD5FD8">
        <w:rPr>
          <w:rFonts w:ascii="Arial" w:hAnsi="Arial" w:cs="Arial"/>
          <w:b/>
          <w:lang w:val="es-ES_tradnl"/>
        </w:rPr>
        <w:t>“EL ADQUIRENTE”</w:t>
      </w:r>
      <w:r w:rsidRPr="000E1129">
        <w:rPr>
          <w:rFonts w:ascii="Arial" w:hAnsi="Arial" w:cs="Arial"/>
          <w:lang w:val="es-ES_tradnl"/>
        </w:rPr>
        <w:t xml:space="preserve">, éste tendrá un plazo de 10 días para reportarlo </w:t>
      </w:r>
      <w:r w:rsidR="00EE4A35" w:rsidRPr="000E1129">
        <w:rPr>
          <w:rFonts w:ascii="Arial" w:hAnsi="Arial" w:cs="Arial"/>
          <w:lang w:val="es-ES_tradnl"/>
        </w:rPr>
        <w:t xml:space="preserve">a </w:t>
      </w:r>
      <w:r w:rsidR="00AD5FD8" w:rsidRPr="00AD5FD8">
        <w:rPr>
          <w:rFonts w:ascii="Arial" w:hAnsi="Arial" w:cs="Arial"/>
          <w:b/>
          <w:lang w:val="es-ES_tradnl"/>
        </w:rPr>
        <w:t>“EL ALMACENISTA”</w:t>
      </w:r>
      <w:r w:rsidRPr="000E1129">
        <w:rPr>
          <w:rFonts w:ascii="Arial" w:hAnsi="Arial" w:cs="Arial"/>
          <w:lang w:val="es-ES_tradnl"/>
        </w:rPr>
        <w:t xml:space="preserve"> y en caso de no hacerlo deberá pagarla </w:t>
      </w:r>
      <w:r w:rsidR="00EE4A35" w:rsidRPr="000E1129">
        <w:rPr>
          <w:rFonts w:ascii="Arial" w:hAnsi="Arial" w:cs="Arial"/>
          <w:lang w:val="es-ES_tradnl"/>
        </w:rPr>
        <w:t xml:space="preserve">a </w:t>
      </w:r>
      <w:r w:rsidR="00AD5FD8" w:rsidRPr="00AD5FD8">
        <w:rPr>
          <w:rFonts w:ascii="Arial" w:hAnsi="Arial" w:cs="Arial"/>
          <w:b/>
          <w:lang w:val="es-ES_tradnl"/>
        </w:rPr>
        <w:t>“EL ADQUIRENTE”</w:t>
      </w:r>
      <w:r w:rsidRPr="000E1129">
        <w:rPr>
          <w:rFonts w:ascii="Arial" w:hAnsi="Arial" w:cs="Arial"/>
          <w:lang w:val="es-ES_tradnl"/>
        </w:rPr>
        <w:t xml:space="preserve"> calculando su monto a la Tarifa vigente al momento de haber recibido el servicio. En caso de que cualquier pago conforme al contrato correspondiente, sea pagadero en un día en que los bancos no estén abiertos al público, dicho pago deberá efectuarse el día inmediato anterior en el cual los bancos estén abiertos al público.</w:t>
      </w:r>
    </w:p>
    <w:p w14:paraId="707B7E6F" w14:textId="77777777" w:rsidR="008A6CB6" w:rsidRPr="000E1129" w:rsidRDefault="008A6CB6" w:rsidP="001C2422">
      <w:pPr>
        <w:spacing w:after="0" w:line="300" w:lineRule="auto"/>
        <w:jc w:val="both"/>
        <w:rPr>
          <w:rFonts w:ascii="Arial" w:hAnsi="Arial" w:cs="Arial"/>
          <w:lang w:val="es-ES_tradnl"/>
        </w:rPr>
      </w:pPr>
    </w:p>
    <w:p w14:paraId="4CAE4BE7" w14:textId="662B5BBB" w:rsidR="008A6CB6" w:rsidRPr="000E1129" w:rsidRDefault="008A6CB6" w:rsidP="001C2422">
      <w:pPr>
        <w:spacing w:after="0" w:line="300" w:lineRule="auto"/>
        <w:jc w:val="both"/>
        <w:rPr>
          <w:rFonts w:ascii="Arial" w:hAnsi="Arial" w:cs="Arial"/>
          <w:lang w:val="es-ES_tradnl"/>
        </w:rPr>
      </w:pPr>
      <w:r w:rsidRPr="000E1129">
        <w:rPr>
          <w:rFonts w:ascii="Arial" w:hAnsi="Arial" w:cs="Arial"/>
          <w:lang w:val="es-ES_tradnl"/>
        </w:rPr>
        <w:t xml:space="preserve">Sin perjuicio del derecho que tiene </w:t>
      </w:r>
      <w:r w:rsidR="00AD5FD8" w:rsidRPr="00AD5FD8">
        <w:rPr>
          <w:rFonts w:ascii="Arial" w:hAnsi="Arial" w:cs="Arial"/>
          <w:b/>
          <w:lang w:val="es-ES_tradnl"/>
        </w:rPr>
        <w:t>“EL ADQUIRENTE”</w:t>
      </w:r>
      <w:r w:rsidRPr="000E1129">
        <w:rPr>
          <w:rFonts w:ascii="Arial" w:hAnsi="Arial" w:cs="Arial"/>
          <w:lang w:val="es-ES_tradnl"/>
        </w:rPr>
        <w:t xml:space="preserve"> de presentar con posterioridad las reclamaciones que pudiera tener con respecto a los contratos celebrados, todos los pagos que </w:t>
      </w:r>
      <w:r w:rsidR="00AD5FD8" w:rsidRPr="00AD5FD8">
        <w:rPr>
          <w:rFonts w:ascii="Arial" w:hAnsi="Arial" w:cs="Arial"/>
          <w:b/>
          <w:lang w:val="es-ES_tradnl"/>
        </w:rPr>
        <w:t>“EL ADQUIRENTE”</w:t>
      </w:r>
      <w:r w:rsidRPr="000E1129">
        <w:rPr>
          <w:rFonts w:ascii="Arial" w:hAnsi="Arial" w:cs="Arial"/>
          <w:lang w:val="es-ES_tradnl"/>
        </w:rPr>
        <w:t xml:space="preserve"> deba realizar deberán hacerse puntualmente y sin ninguna compensación o deducción de ninguna na</w:t>
      </w:r>
      <w:r w:rsidR="00FB3102">
        <w:rPr>
          <w:rFonts w:ascii="Arial" w:hAnsi="Arial" w:cs="Arial"/>
          <w:lang w:val="es-ES_tradnl"/>
        </w:rPr>
        <w:t>turaleza</w:t>
      </w:r>
      <w:r w:rsidRPr="000E1129">
        <w:rPr>
          <w:rFonts w:ascii="Arial" w:hAnsi="Arial" w:cs="Arial"/>
          <w:lang w:val="es-ES_tradnl"/>
        </w:rPr>
        <w:t xml:space="preserve"> por cual</w:t>
      </w:r>
      <w:r w:rsidR="00FB3102">
        <w:rPr>
          <w:rFonts w:ascii="Arial" w:hAnsi="Arial" w:cs="Arial"/>
          <w:lang w:val="es-ES_tradnl"/>
        </w:rPr>
        <w:t>q</w:t>
      </w:r>
      <w:r w:rsidRPr="000E1129">
        <w:rPr>
          <w:rFonts w:ascii="Arial" w:hAnsi="Arial" w:cs="Arial"/>
          <w:lang w:val="es-ES_tradnl"/>
        </w:rPr>
        <w:t xml:space="preserve">uier reclamación que </w:t>
      </w:r>
      <w:r w:rsidR="00AD5FD8" w:rsidRPr="00AD5FD8">
        <w:rPr>
          <w:rFonts w:ascii="Arial" w:hAnsi="Arial" w:cs="Arial"/>
          <w:b/>
          <w:lang w:val="es-ES_tradnl"/>
        </w:rPr>
        <w:t>“EL ADQUIRENTE”</w:t>
      </w:r>
      <w:r w:rsidRPr="000E1129">
        <w:rPr>
          <w:rFonts w:ascii="Arial" w:hAnsi="Arial" w:cs="Arial"/>
          <w:lang w:val="es-ES_tradnl"/>
        </w:rPr>
        <w:t xml:space="preserve"> o cualquier otra persona pudiera tener actualmente o en el futuro en contra </w:t>
      </w:r>
      <w:r w:rsidR="00EE4A35" w:rsidRPr="000E1129">
        <w:rPr>
          <w:rFonts w:ascii="Arial" w:hAnsi="Arial" w:cs="Arial"/>
          <w:lang w:val="es-ES_tradnl"/>
        </w:rPr>
        <w:t xml:space="preserve">de </w:t>
      </w:r>
      <w:r w:rsidR="00FB3102" w:rsidRPr="00FB3102">
        <w:rPr>
          <w:rFonts w:ascii="Arial" w:hAnsi="Arial" w:cs="Arial"/>
          <w:b/>
          <w:lang w:val="es-ES_tradnl"/>
        </w:rPr>
        <w:t>“EL ALMACENISTA”</w:t>
      </w:r>
      <w:r w:rsidRPr="000E1129">
        <w:rPr>
          <w:rFonts w:ascii="Arial" w:hAnsi="Arial" w:cs="Arial"/>
          <w:lang w:val="es-ES_tradnl"/>
        </w:rPr>
        <w:t xml:space="preserve"> o de cualquiera de sus afiliadas. </w:t>
      </w:r>
    </w:p>
    <w:p w14:paraId="5A4BE74A" w14:textId="77777777" w:rsidR="001C2422" w:rsidRPr="000E1129" w:rsidRDefault="001C2422" w:rsidP="001C2422">
      <w:pPr>
        <w:spacing w:after="0" w:line="300" w:lineRule="auto"/>
        <w:jc w:val="both"/>
        <w:rPr>
          <w:rFonts w:ascii="Arial" w:hAnsi="Arial" w:cs="Arial"/>
          <w:lang w:val="es-ES_tradnl"/>
        </w:rPr>
      </w:pPr>
    </w:p>
    <w:p w14:paraId="609A2781" w14:textId="422ACB6B" w:rsidR="008A6CB6" w:rsidRPr="000E1129" w:rsidRDefault="001C2422" w:rsidP="001C2422">
      <w:pPr>
        <w:spacing w:after="0" w:line="300" w:lineRule="auto"/>
        <w:jc w:val="both"/>
        <w:rPr>
          <w:rFonts w:ascii="Arial" w:hAnsi="Arial" w:cs="Arial"/>
          <w:lang w:val="es-ES_tradnl"/>
        </w:rPr>
      </w:pPr>
      <w:r w:rsidRPr="00FB3102">
        <w:rPr>
          <w:rFonts w:ascii="Arial" w:hAnsi="Arial" w:cs="Arial"/>
          <w:b/>
          <w:lang w:val="es-ES_tradnl"/>
        </w:rPr>
        <w:t>VIGÉSIMA TERCERA.</w:t>
      </w:r>
      <w:r w:rsidRPr="000E1129">
        <w:rPr>
          <w:rFonts w:ascii="Arial" w:hAnsi="Arial" w:cs="Arial"/>
          <w:lang w:val="es-ES_tradnl"/>
        </w:rPr>
        <w:t xml:space="preserve"> </w:t>
      </w:r>
      <w:r w:rsidR="008A6CB6" w:rsidRPr="000E1129">
        <w:rPr>
          <w:rFonts w:ascii="Arial" w:hAnsi="Arial" w:cs="Arial"/>
          <w:lang w:val="es-ES_tradnl"/>
        </w:rPr>
        <w:t xml:space="preserve">En caso que </w:t>
      </w:r>
      <w:r w:rsidR="00AD5FD8" w:rsidRPr="00AD5FD8">
        <w:rPr>
          <w:rFonts w:ascii="Arial" w:hAnsi="Arial" w:cs="Arial"/>
          <w:b/>
          <w:lang w:val="es-ES_tradnl"/>
        </w:rPr>
        <w:t>“EL ADQUIRENTE”</w:t>
      </w:r>
      <w:r w:rsidR="008A6CB6" w:rsidRPr="000E1129">
        <w:rPr>
          <w:rFonts w:ascii="Arial" w:hAnsi="Arial" w:cs="Arial"/>
          <w:lang w:val="es-ES_tradnl"/>
        </w:rPr>
        <w:t xml:space="preserve"> no pague parte o la totalidad de cualquier factura a su fecha de vencimiento, se acumularán los intereses sobre la cantidad adeudada a una tasa de interés diaria equivalente a la tasa de interés interbancaria de equilibrio (TIIE) publicada por el Banco de México en el Diario Oficial de la Federación más un siete por ciento (7%) hasta el día anterior a aquél en que se efectúe dicho pago. El monto principal y los intereses acumulados a la fecha deberán ser pagados y abonados inmediatamente a solicitud de Almacenista. En caso de que dicha mora continúe diez (10) Días Hábiles después de la fecha de vencimiento, </w:t>
      </w:r>
      <w:r w:rsidR="00AD5FD8" w:rsidRPr="00AD5FD8">
        <w:rPr>
          <w:rFonts w:ascii="Arial" w:hAnsi="Arial" w:cs="Arial"/>
          <w:b/>
          <w:lang w:val="es-ES_tradnl"/>
        </w:rPr>
        <w:t>“EL ALMACENISTA”</w:t>
      </w:r>
      <w:r w:rsidR="008A6CB6" w:rsidRPr="000E1129">
        <w:rPr>
          <w:rFonts w:ascii="Arial" w:hAnsi="Arial" w:cs="Arial"/>
          <w:lang w:val="es-ES_tradnl"/>
        </w:rPr>
        <w:t xml:space="preserve"> podrá, además de cualquier otro recurso aplicable, suspender el servicio </w:t>
      </w:r>
      <w:r w:rsidR="00EE4A35" w:rsidRPr="000E1129">
        <w:rPr>
          <w:rFonts w:ascii="Arial" w:hAnsi="Arial" w:cs="Arial"/>
          <w:lang w:val="es-ES_tradnl"/>
        </w:rPr>
        <w:t xml:space="preserve">a </w:t>
      </w:r>
      <w:r w:rsidR="00AD5FD8" w:rsidRPr="00AD5FD8">
        <w:rPr>
          <w:rFonts w:ascii="Arial" w:hAnsi="Arial" w:cs="Arial"/>
          <w:b/>
          <w:lang w:val="es-ES_tradnl"/>
        </w:rPr>
        <w:t>“EL ADQUIRENTE”</w:t>
      </w:r>
      <w:r w:rsidR="008A6CB6" w:rsidRPr="000E1129">
        <w:rPr>
          <w:rFonts w:ascii="Arial" w:hAnsi="Arial" w:cs="Arial"/>
          <w:lang w:val="es-ES_tradnl"/>
        </w:rPr>
        <w:t xml:space="preserve"> en cualquier momento hasta que dicho monto sea liquidado, teniendo la obligación de notificar por escrito cuando menos con un (1) Día Hábil de anticipación a la suspensión del servicio. En caso de que </w:t>
      </w:r>
      <w:r w:rsidR="00AD5FD8" w:rsidRPr="00AD5FD8">
        <w:rPr>
          <w:rFonts w:ascii="Arial" w:hAnsi="Arial" w:cs="Arial"/>
          <w:b/>
          <w:lang w:val="es-ES_tradnl"/>
        </w:rPr>
        <w:t>“EL ADQUIRENTE”</w:t>
      </w:r>
      <w:r w:rsidR="008A6CB6" w:rsidRPr="000E1129">
        <w:rPr>
          <w:rFonts w:ascii="Arial" w:hAnsi="Arial" w:cs="Arial"/>
          <w:lang w:val="es-ES_tradnl"/>
        </w:rPr>
        <w:t xml:space="preserve"> continúe sin pagar los montos no disputados después de diez (10) Días Hábiles posteriores a la fecha de </w:t>
      </w:r>
      <w:r w:rsidR="008A6CB6" w:rsidRPr="000E1129">
        <w:rPr>
          <w:rFonts w:ascii="Arial" w:hAnsi="Arial" w:cs="Arial"/>
          <w:lang w:val="es-ES_tradnl"/>
        </w:rPr>
        <w:lastRenderedPageBreak/>
        <w:t xml:space="preserve">vencimiento, </w:t>
      </w:r>
      <w:r w:rsidR="00AD5FD8" w:rsidRPr="00AD5FD8">
        <w:rPr>
          <w:rFonts w:ascii="Arial" w:hAnsi="Arial" w:cs="Arial"/>
          <w:b/>
          <w:lang w:val="es-ES_tradnl"/>
        </w:rPr>
        <w:t>“EL ALMACENISTA”</w:t>
      </w:r>
      <w:r w:rsidR="008A6CB6" w:rsidRPr="000E1129">
        <w:rPr>
          <w:rFonts w:ascii="Arial" w:hAnsi="Arial" w:cs="Arial"/>
          <w:lang w:val="es-ES_tradnl"/>
        </w:rPr>
        <w:t xml:space="preserve"> tendrá el derecho de rescindir el Contrato de Servicio sin necesidad de declaración judicial después de notificar por escrito </w:t>
      </w:r>
      <w:r w:rsidR="00EE4A35" w:rsidRPr="000E1129">
        <w:rPr>
          <w:rFonts w:ascii="Arial" w:hAnsi="Arial" w:cs="Arial"/>
          <w:lang w:val="es-ES_tradnl"/>
        </w:rPr>
        <w:t xml:space="preserve">a </w:t>
      </w:r>
      <w:r w:rsidR="00AD5FD8" w:rsidRPr="00AD5FD8">
        <w:rPr>
          <w:rFonts w:ascii="Arial" w:hAnsi="Arial" w:cs="Arial"/>
          <w:b/>
          <w:lang w:val="es-ES_tradnl"/>
        </w:rPr>
        <w:t>“EL ADQUIRENTE”</w:t>
      </w:r>
      <w:r w:rsidR="008A6CB6" w:rsidRPr="000E1129">
        <w:rPr>
          <w:rFonts w:ascii="Arial" w:hAnsi="Arial" w:cs="Arial"/>
          <w:lang w:val="es-ES_tradnl"/>
        </w:rPr>
        <w:t xml:space="preserve">, y éste perderá el derecho sobre cualquier Volumen Almacenado Disponible. Asimismo, en caso de que </w:t>
      </w:r>
      <w:r w:rsidR="00AD5FD8" w:rsidRPr="00AD5FD8">
        <w:rPr>
          <w:rFonts w:ascii="Arial" w:hAnsi="Arial" w:cs="Arial"/>
          <w:b/>
          <w:lang w:val="es-ES_tradnl"/>
        </w:rPr>
        <w:t>“EL ADQUIRENTE”</w:t>
      </w:r>
      <w:r w:rsidR="008A6CB6" w:rsidRPr="000E1129">
        <w:rPr>
          <w:rFonts w:ascii="Arial" w:hAnsi="Arial" w:cs="Arial"/>
          <w:lang w:val="es-ES_tradnl"/>
        </w:rPr>
        <w:t xml:space="preserve"> incumpla con cualquiera de sus obligaciones, </w:t>
      </w:r>
      <w:r w:rsidR="00AD5FD8" w:rsidRPr="00AD5FD8">
        <w:rPr>
          <w:rFonts w:ascii="Arial" w:hAnsi="Arial" w:cs="Arial"/>
          <w:b/>
          <w:lang w:val="es-ES_tradnl"/>
        </w:rPr>
        <w:t>“EL ALMACENISTA”</w:t>
      </w:r>
      <w:r w:rsidR="008A6CB6" w:rsidRPr="000E1129">
        <w:rPr>
          <w:rFonts w:ascii="Arial" w:hAnsi="Arial" w:cs="Arial"/>
          <w:lang w:val="es-ES_tradnl"/>
        </w:rPr>
        <w:t xml:space="preserve"> tendrá el derecho a ejercer cualquier derecho que le corresponda bajo el Contrato de Servicio o bajo la legislación aplicable.</w:t>
      </w:r>
    </w:p>
    <w:p w14:paraId="14EA7AAC" w14:textId="77777777" w:rsidR="008A6CB6" w:rsidRPr="000E1129" w:rsidRDefault="008A6CB6" w:rsidP="00D70F6A">
      <w:pPr>
        <w:spacing w:after="0" w:line="300" w:lineRule="auto"/>
        <w:jc w:val="both"/>
        <w:rPr>
          <w:rFonts w:ascii="Arial" w:hAnsi="Arial" w:cs="Arial"/>
          <w:lang w:val="es-ES_tradnl"/>
        </w:rPr>
      </w:pPr>
    </w:p>
    <w:p w14:paraId="4060DF18" w14:textId="5062F9B9" w:rsidR="008A6CB6" w:rsidRPr="000E1129" w:rsidRDefault="001C2422" w:rsidP="00D70F6A">
      <w:pPr>
        <w:spacing w:after="0" w:line="300" w:lineRule="auto"/>
        <w:jc w:val="both"/>
        <w:rPr>
          <w:rFonts w:ascii="Arial" w:hAnsi="Arial" w:cs="Arial"/>
          <w:lang w:val="es-ES_tradnl"/>
        </w:rPr>
      </w:pPr>
      <w:r w:rsidRPr="00FB3102">
        <w:rPr>
          <w:rFonts w:ascii="Arial" w:hAnsi="Arial" w:cs="Arial"/>
          <w:b/>
          <w:lang w:val="es-ES_tradnl"/>
        </w:rPr>
        <w:t>VIGÉSIMA CUARTA.</w:t>
      </w:r>
      <w:r w:rsidRPr="000E1129">
        <w:rPr>
          <w:rFonts w:ascii="Arial" w:hAnsi="Arial" w:cs="Arial"/>
          <w:lang w:val="es-ES_tradnl"/>
        </w:rPr>
        <w:t xml:space="preserve"> </w:t>
      </w:r>
      <w:r w:rsidR="008A6CB6" w:rsidRPr="000E1129">
        <w:rPr>
          <w:rFonts w:ascii="Arial" w:hAnsi="Arial" w:cs="Arial"/>
          <w:lang w:val="es-ES_tradnl"/>
        </w:rPr>
        <w:t xml:space="preserve">Si </w:t>
      </w:r>
      <w:r w:rsidR="00AD5FD8" w:rsidRPr="00AD5FD8">
        <w:rPr>
          <w:rFonts w:ascii="Arial" w:hAnsi="Arial" w:cs="Arial"/>
          <w:b/>
          <w:lang w:val="es-ES_tradnl"/>
        </w:rPr>
        <w:t>“EL ADQUIRENTE”</w:t>
      </w:r>
      <w:r w:rsidR="008A6CB6" w:rsidRPr="000E1129">
        <w:rPr>
          <w:rFonts w:ascii="Arial" w:hAnsi="Arial" w:cs="Arial"/>
          <w:lang w:val="es-ES_tradnl"/>
        </w:rPr>
        <w:t xml:space="preserve"> ha pagado en exceso, entonces a más tardar dentro de los diez (10) Días siguientes a la fecha en que se aclare la situación de pago en exceso, </w:t>
      </w:r>
      <w:r w:rsidR="00AD5FD8" w:rsidRPr="00AD5FD8">
        <w:rPr>
          <w:rFonts w:ascii="Arial" w:hAnsi="Arial" w:cs="Arial"/>
          <w:b/>
          <w:lang w:val="es-ES_tradnl"/>
        </w:rPr>
        <w:t>“EL ALMACENISTA”</w:t>
      </w:r>
      <w:r w:rsidR="008A6CB6" w:rsidRPr="000E1129">
        <w:rPr>
          <w:rFonts w:ascii="Arial" w:hAnsi="Arial" w:cs="Arial"/>
          <w:lang w:val="es-ES_tradnl"/>
        </w:rPr>
        <w:t xml:space="preserve"> reembolsará </w:t>
      </w:r>
      <w:r w:rsidR="00EE4A35" w:rsidRPr="000E1129">
        <w:rPr>
          <w:rFonts w:ascii="Arial" w:hAnsi="Arial" w:cs="Arial"/>
          <w:lang w:val="es-ES_tradnl"/>
        </w:rPr>
        <w:t xml:space="preserve">a </w:t>
      </w:r>
      <w:r w:rsidR="00AD5FD8" w:rsidRPr="00AD5FD8">
        <w:rPr>
          <w:rFonts w:ascii="Arial" w:hAnsi="Arial" w:cs="Arial"/>
          <w:b/>
          <w:lang w:val="es-ES_tradnl"/>
        </w:rPr>
        <w:t>“EL ADQUIRENTE”</w:t>
      </w:r>
      <w:r w:rsidR="008A6CB6" w:rsidRPr="000E1129">
        <w:rPr>
          <w:rFonts w:ascii="Arial" w:hAnsi="Arial" w:cs="Arial"/>
          <w:lang w:val="es-ES_tradnl"/>
        </w:rPr>
        <w:t xml:space="preserve"> el monto del pago en exceso. Dicho reembolso se abonará en la siguiente factura. </w:t>
      </w:r>
    </w:p>
    <w:p w14:paraId="5F5B7555" w14:textId="6C2117EB" w:rsidR="008A6CB6" w:rsidRPr="000E1129" w:rsidRDefault="008A6CB6" w:rsidP="00D70F6A">
      <w:pPr>
        <w:spacing w:after="0" w:line="300" w:lineRule="auto"/>
        <w:jc w:val="both"/>
        <w:rPr>
          <w:rFonts w:ascii="Arial" w:hAnsi="Arial" w:cs="Arial"/>
          <w:lang w:val="es-ES_tradnl"/>
        </w:rPr>
      </w:pPr>
      <w:r w:rsidRPr="000E1129">
        <w:rPr>
          <w:rFonts w:ascii="Arial" w:hAnsi="Arial" w:cs="Arial"/>
          <w:lang w:val="es-ES_tradnl"/>
        </w:rPr>
        <w:t xml:space="preserve">Si </w:t>
      </w:r>
      <w:r w:rsidR="00EE4A35" w:rsidRPr="000E1129">
        <w:rPr>
          <w:rFonts w:ascii="Arial" w:hAnsi="Arial" w:cs="Arial"/>
          <w:lang w:val="es-ES_tradnl"/>
        </w:rPr>
        <w:t xml:space="preserve">a </w:t>
      </w:r>
      <w:r w:rsidR="00AD5FD8" w:rsidRPr="00AD5FD8">
        <w:rPr>
          <w:rFonts w:ascii="Arial" w:hAnsi="Arial" w:cs="Arial"/>
          <w:b/>
          <w:lang w:val="es-ES_tradnl"/>
        </w:rPr>
        <w:t>“EL ADQUIRENTE”</w:t>
      </w:r>
      <w:r w:rsidRPr="000E1129">
        <w:rPr>
          <w:rFonts w:ascii="Arial" w:hAnsi="Arial" w:cs="Arial"/>
          <w:lang w:val="es-ES_tradnl"/>
        </w:rPr>
        <w:t xml:space="preserve"> se le ha </w:t>
      </w:r>
      <w:r w:rsidR="00FB3102">
        <w:rPr>
          <w:rFonts w:ascii="Arial" w:hAnsi="Arial" w:cs="Arial"/>
          <w:lang w:val="es-ES_tradnl"/>
        </w:rPr>
        <w:t xml:space="preserve">cobrado </w:t>
      </w:r>
      <w:r w:rsidRPr="000E1129">
        <w:rPr>
          <w:rFonts w:ascii="Arial" w:hAnsi="Arial" w:cs="Arial"/>
          <w:lang w:val="es-ES_tradnl"/>
        </w:rPr>
        <w:t xml:space="preserve">un valor menor, </w:t>
      </w:r>
      <w:r w:rsidR="00AD5FD8" w:rsidRPr="00AD5FD8">
        <w:rPr>
          <w:rFonts w:ascii="Arial" w:hAnsi="Arial" w:cs="Arial"/>
          <w:b/>
          <w:lang w:val="es-ES_tradnl"/>
        </w:rPr>
        <w:t>“EL ALMACENISTA”</w:t>
      </w:r>
      <w:r w:rsidRPr="000E1129">
        <w:rPr>
          <w:rFonts w:ascii="Arial" w:hAnsi="Arial" w:cs="Arial"/>
          <w:lang w:val="es-ES_tradnl"/>
        </w:rPr>
        <w:t xml:space="preserve"> realizará el ajuste en la siguiente factura, y </w:t>
      </w:r>
      <w:r w:rsidR="00AD5FD8" w:rsidRPr="00AD5FD8">
        <w:rPr>
          <w:rFonts w:ascii="Arial" w:hAnsi="Arial" w:cs="Arial"/>
          <w:b/>
          <w:lang w:val="es-ES_tradnl"/>
        </w:rPr>
        <w:t>“EL ADQUIRENTE”</w:t>
      </w:r>
      <w:r w:rsidRPr="000E1129">
        <w:rPr>
          <w:rFonts w:ascii="Arial" w:hAnsi="Arial" w:cs="Arial"/>
          <w:lang w:val="es-ES_tradnl"/>
        </w:rPr>
        <w:t xml:space="preserve"> pagará la cantidad correspondiente.</w:t>
      </w:r>
    </w:p>
    <w:p w14:paraId="52B13803" w14:textId="7EB3AE59" w:rsidR="008A6CB6" w:rsidRDefault="008A6CB6" w:rsidP="00D70F6A">
      <w:pPr>
        <w:spacing w:after="0" w:line="300" w:lineRule="auto"/>
        <w:jc w:val="both"/>
        <w:rPr>
          <w:rFonts w:ascii="Arial" w:hAnsi="Arial" w:cs="Arial"/>
          <w:lang w:val="es-ES_tradnl"/>
        </w:rPr>
      </w:pPr>
      <w:r w:rsidRPr="000E1129">
        <w:rPr>
          <w:rFonts w:ascii="Arial" w:hAnsi="Arial" w:cs="Arial"/>
          <w:lang w:val="es-ES_tradnl"/>
        </w:rPr>
        <w:t xml:space="preserve">Si en algún momento se descubre un error en cualquiera de los montos pagados </w:t>
      </w:r>
      <w:r w:rsidR="00EE4A35" w:rsidRPr="000E1129">
        <w:rPr>
          <w:rFonts w:ascii="Arial" w:hAnsi="Arial" w:cs="Arial"/>
          <w:lang w:val="es-ES_tradnl"/>
        </w:rPr>
        <w:t xml:space="preserve">a </w:t>
      </w:r>
      <w:r w:rsidR="00AD5FD8" w:rsidRPr="00AD5FD8">
        <w:rPr>
          <w:rFonts w:ascii="Arial" w:hAnsi="Arial" w:cs="Arial"/>
          <w:b/>
          <w:lang w:val="es-ES_tradnl"/>
        </w:rPr>
        <w:t>“EL ALMACENISTA”</w:t>
      </w:r>
      <w:r w:rsidRPr="000E1129">
        <w:rPr>
          <w:rFonts w:ascii="Arial" w:hAnsi="Arial" w:cs="Arial"/>
          <w:lang w:val="es-ES_tradnl"/>
        </w:rPr>
        <w:t>, dicho error deberá ajustarse a más tardar dentro de los treinta (30) Días posteriores a la fecha en que se determine, siempre y cuando la reclamación se haya hecho dentro de los sesenta (60) Días siguientes a la fecha en que se descubrió el error, pero en cualquier caso, antes de doce (12) Meses contados a partir de la fecha de pago.</w:t>
      </w:r>
    </w:p>
    <w:p w14:paraId="4C9F76ED" w14:textId="77777777" w:rsidR="00FB3102" w:rsidRPr="000E1129" w:rsidRDefault="00FB3102" w:rsidP="00D70F6A">
      <w:pPr>
        <w:spacing w:after="0" w:line="300" w:lineRule="auto"/>
        <w:jc w:val="both"/>
        <w:rPr>
          <w:rFonts w:ascii="Arial" w:hAnsi="Arial" w:cs="Arial"/>
          <w:lang w:val="es-ES_tradnl"/>
        </w:rPr>
      </w:pPr>
    </w:p>
    <w:p w14:paraId="084D7997" w14:textId="7F1264B2" w:rsidR="008A6CB6" w:rsidRDefault="001C2422" w:rsidP="00D70F6A">
      <w:pPr>
        <w:spacing w:after="0" w:line="300" w:lineRule="auto"/>
        <w:jc w:val="both"/>
        <w:rPr>
          <w:rFonts w:ascii="Arial" w:hAnsi="Arial" w:cs="Arial"/>
          <w:lang w:val="es-ES_tradnl"/>
        </w:rPr>
      </w:pPr>
      <w:r w:rsidRPr="00FB3102">
        <w:rPr>
          <w:rFonts w:ascii="Arial" w:hAnsi="Arial" w:cs="Arial"/>
          <w:b/>
          <w:lang w:val="es-ES_tradnl"/>
        </w:rPr>
        <w:t>VIGÉSIMA QUINTA.</w:t>
      </w:r>
      <w:r w:rsidRPr="000E1129">
        <w:rPr>
          <w:rFonts w:ascii="Arial" w:hAnsi="Arial" w:cs="Arial"/>
          <w:lang w:val="es-ES_tradnl"/>
        </w:rPr>
        <w:t xml:space="preserve">  </w:t>
      </w:r>
      <w:r w:rsidR="008A6CB6" w:rsidRPr="000E1129">
        <w:rPr>
          <w:rFonts w:ascii="Arial" w:hAnsi="Arial" w:cs="Arial"/>
          <w:lang w:val="es-ES_tradnl"/>
        </w:rPr>
        <w:t xml:space="preserve">Si la presentación de una factura por parte </w:t>
      </w:r>
      <w:r w:rsidR="00EE4A35" w:rsidRPr="000E1129">
        <w:rPr>
          <w:rFonts w:ascii="Arial" w:hAnsi="Arial" w:cs="Arial"/>
          <w:lang w:val="es-ES_tradnl"/>
        </w:rPr>
        <w:t xml:space="preserve">de </w:t>
      </w:r>
      <w:r w:rsidR="00FB3102" w:rsidRPr="00FB3102">
        <w:rPr>
          <w:rFonts w:ascii="Arial" w:hAnsi="Arial" w:cs="Arial"/>
          <w:b/>
          <w:lang w:val="es-ES_tradnl"/>
        </w:rPr>
        <w:t>“EL ALMACENISTA”</w:t>
      </w:r>
      <w:r w:rsidR="008A6CB6" w:rsidRPr="000E1129">
        <w:rPr>
          <w:rFonts w:ascii="Arial" w:hAnsi="Arial" w:cs="Arial"/>
          <w:lang w:val="es-ES_tradnl"/>
        </w:rPr>
        <w:t xml:space="preserve"> se retrasa, el período de pago deberá entonces extenderse en forma equivalente al período del retraso, salvo que dicho retraso se deba a causas imputables </w:t>
      </w:r>
      <w:r w:rsidR="00EE4A35" w:rsidRPr="000E1129">
        <w:rPr>
          <w:rFonts w:ascii="Arial" w:hAnsi="Arial" w:cs="Arial"/>
          <w:lang w:val="es-ES_tradnl"/>
        </w:rPr>
        <w:t xml:space="preserve">a </w:t>
      </w:r>
      <w:r w:rsidR="00AD5FD8" w:rsidRPr="00AD5FD8">
        <w:rPr>
          <w:rFonts w:ascii="Arial" w:hAnsi="Arial" w:cs="Arial"/>
          <w:b/>
          <w:lang w:val="es-ES_tradnl"/>
        </w:rPr>
        <w:t>“EL ADQUIRENTE”</w:t>
      </w:r>
      <w:r w:rsidR="008A6CB6" w:rsidRPr="000E1129">
        <w:rPr>
          <w:rFonts w:ascii="Arial" w:hAnsi="Arial" w:cs="Arial"/>
          <w:lang w:val="es-ES_tradnl"/>
        </w:rPr>
        <w:t xml:space="preserve">. </w:t>
      </w:r>
    </w:p>
    <w:p w14:paraId="1CA232F3" w14:textId="77777777" w:rsidR="00FB3102" w:rsidRPr="000E1129" w:rsidRDefault="00FB3102" w:rsidP="00D70F6A">
      <w:pPr>
        <w:spacing w:after="0" w:line="300" w:lineRule="auto"/>
        <w:jc w:val="both"/>
        <w:rPr>
          <w:rFonts w:ascii="Arial" w:hAnsi="Arial" w:cs="Arial"/>
          <w:lang w:val="es-ES_tradnl"/>
        </w:rPr>
      </w:pPr>
    </w:p>
    <w:p w14:paraId="3B31C5AD" w14:textId="67EC488D" w:rsidR="008A6CB6" w:rsidRDefault="001C2422" w:rsidP="00D70F6A">
      <w:pPr>
        <w:spacing w:after="0" w:line="300" w:lineRule="auto"/>
        <w:jc w:val="both"/>
        <w:rPr>
          <w:rFonts w:ascii="Arial" w:hAnsi="Arial" w:cs="Arial"/>
          <w:lang w:val="es-ES_tradnl"/>
        </w:rPr>
      </w:pPr>
      <w:r w:rsidRPr="00FB3102">
        <w:rPr>
          <w:rFonts w:ascii="Arial" w:hAnsi="Arial" w:cs="Arial"/>
          <w:b/>
          <w:lang w:val="es-ES_tradnl"/>
        </w:rPr>
        <w:t>VIGÉSIMA SEXTA.</w:t>
      </w:r>
      <w:r w:rsidRPr="000E1129">
        <w:rPr>
          <w:rFonts w:ascii="Arial" w:hAnsi="Arial" w:cs="Arial"/>
          <w:lang w:val="es-ES_tradnl"/>
        </w:rPr>
        <w:t xml:space="preserve"> </w:t>
      </w:r>
      <w:r w:rsidR="00AD5FD8" w:rsidRPr="00AD5FD8">
        <w:rPr>
          <w:rFonts w:ascii="Arial" w:hAnsi="Arial" w:cs="Arial"/>
          <w:b/>
          <w:lang w:val="es-ES_tradnl"/>
        </w:rPr>
        <w:t>“EL ALMACENISTA”</w:t>
      </w:r>
      <w:r w:rsidR="008A6CB6" w:rsidRPr="000E1129">
        <w:rPr>
          <w:rFonts w:ascii="Arial" w:hAnsi="Arial" w:cs="Arial"/>
          <w:lang w:val="es-ES_tradnl"/>
        </w:rPr>
        <w:t xml:space="preserve"> y los Adquirentes podrán celebrar Contratos que establezcan condiciones especiales en lo referente a las condiciones y procedimientos de facturación y pago, en el entendido de que dichas condiciones especiales pactadas serán las que rijan su relación contractual, siempre y cuando: (a) las circunstancias del Adquiriente lo justifiquen; (b) </w:t>
      </w:r>
      <w:r w:rsidR="00AD5FD8" w:rsidRPr="00AD5FD8">
        <w:rPr>
          <w:rFonts w:ascii="Arial" w:hAnsi="Arial" w:cs="Arial"/>
          <w:b/>
          <w:lang w:val="es-ES_tradnl"/>
        </w:rPr>
        <w:t>“EL ALMACENISTA”</w:t>
      </w:r>
      <w:r w:rsidR="008A6CB6" w:rsidRPr="000E1129">
        <w:rPr>
          <w:rFonts w:ascii="Arial" w:hAnsi="Arial" w:cs="Arial"/>
          <w:lang w:val="es-ES_tradnl"/>
        </w:rPr>
        <w:t xml:space="preserve"> extienda dichas condiciones a cualquier otro Adquiriente que las solicite y que se encuentre en circunstancias similares; y (c) dichas condiciones no impongan limitaciones o discriminación indebida.</w:t>
      </w:r>
    </w:p>
    <w:p w14:paraId="15894762" w14:textId="77777777" w:rsidR="00FB3102" w:rsidRPr="000E1129" w:rsidRDefault="00FB3102" w:rsidP="00D70F6A">
      <w:pPr>
        <w:spacing w:after="0" w:line="300" w:lineRule="auto"/>
        <w:jc w:val="both"/>
        <w:rPr>
          <w:rFonts w:ascii="Arial" w:hAnsi="Arial" w:cs="Arial"/>
          <w:lang w:val="es-ES_tradnl"/>
        </w:rPr>
      </w:pPr>
    </w:p>
    <w:p w14:paraId="2307AD68" w14:textId="3AB85421" w:rsidR="008A6CB6" w:rsidRPr="000E1129" w:rsidRDefault="001C2422" w:rsidP="00D70F6A">
      <w:pPr>
        <w:spacing w:after="0" w:line="300" w:lineRule="auto"/>
        <w:jc w:val="both"/>
        <w:rPr>
          <w:rFonts w:ascii="Arial" w:hAnsi="Arial" w:cs="Arial"/>
          <w:lang w:val="es-ES_tradnl"/>
        </w:rPr>
      </w:pPr>
      <w:r w:rsidRPr="00FB3102">
        <w:rPr>
          <w:rFonts w:ascii="Arial" w:hAnsi="Arial" w:cs="Arial"/>
          <w:b/>
          <w:lang w:val="es-ES_tradnl"/>
        </w:rPr>
        <w:t>VIGÉSIMA SÉPTIMA.</w:t>
      </w:r>
      <w:r w:rsidRPr="000E1129">
        <w:rPr>
          <w:rFonts w:ascii="Arial" w:hAnsi="Arial" w:cs="Arial"/>
          <w:lang w:val="es-ES_tradnl"/>
        </w:rPr>
        <w:t xml:space="preserve"> </w:t>
      </w:r>
      <w:bookmarkEnd w:id="8"/>
      <w:bookmarkEnd w:id="9"/>
      <w:bookmarkEnd w:id="10"/>
      <w:r w:rsidR="008A6CB6" w:rsidRPr="000E1129">
        <w:rPr>
          <w:rFonts w:ascii="Arial" w:hAnsi="Arial" w:cs="Arial"/>
          <w:lang w:val="es-ES_tradnl"/>
        </w:rPr>
        <w:t xml:space="preserve">De acuerdo con el Artículo 49 del Reglamento de GLP, </w:t>
      </w:r>
      <w:r w:rsidR="00AD5FD8" w:rsidRPr="00AD5FD8">
        <w:rPr>
          <w:rFonts w:ascii="Arial" w:hAnsi="Arial" w:cs="Arial"/>
          <w:b/>
          <w:lang w:val="es-ES_tradnl"/>
        </w:rPr>
        <w:t>“EL ALMACENISTA”</w:t>
      </w:r>
      <w:r w:rsidR="008A6CB6" w:rsidRPr="000E1129">
        <w:rPr>
          <w:rFonts w:ascii="Arial" w:hAnsi="Arial" w:cs="Arial"/>
          <w:lang w:val="es-ES_tradnl"/>
        </w:rPr>
        <w:t xml:space="preserve"> es responsable por el GLP, almacenado desde el momento en que el mismo sea recibido y hasta que el mismo sea entregado,  </w:t>
      </w:r>
    </w:p>
    <w:p w14:paraId="7894270D" w14:textId="14CE73D5" w:rsidR="008A6CB6" w:rsidRPr="000E1129" w:rsidRDefault="008A6CB6" w:rsidP="00D70F6A">
      <w:pPr>
        <w:spacing w:after="0" w:line="300" w:lineRule="auto"/>
        <w:jc w:val="both"/>
        <w:rPr>
          <w:rFonts w:ascii="Arial" w:hAnsi="Arial" w:cs="Arial"/>
          <w:lang w:val="es-ES_tradnl"/>
        </w:rPr>
      </w:pPr>
      <w:r w:rsidRPr="000E1129">
        <w:rPr>
          <w:rFonts w:ascii="Arial" w:hAnsi="Arial" w:cs="Arial"/>
          <w:lang w:val="es-ES_tradnl"/>
        </w:rPr>
        <w:t>En los términos de los artículos 753 y 763 del Código Civil Federal, el GLP que se almacene por el Sistema se considerará un bien mueble por su propia naturaleza y como un bien fungible.</w:t>
      </w:r>
    </w:p>
    <w:p w14:paraId="66AB075F" w14:textId="41AE6C3B" w:rsidR="008A6CB6" w:rsidRPr="000E1129" w:rsidRDefault="00AD5FD8" w:rsidP="00D70F6A">
      <w:pPr>
        <w:spacing w:after="0" w:line="300" w:lineRule="auto"/>
        <w:jc w:val="both"/>
        <w:rPr>
          <w:rFonts w:ascii="Arial" w:hAnsi="Arial" w:cs="Arial"/>
          <w:lang w:val="es-ES_tradnl"/>
        </w:rPr>
      </w:pPr>
      <w:r w:rsidRPr="00AD5FD8">
        <w:rPr>
          <w:rFonts w:ascii="Arial" w:hAnsi="Arial" w:cs="Arial"/>
          <w:b/>
          <w:lang w:val="es-ES_tradnl"/>
        </w:rPr>
        <w:t>“EL ADQUIRENTE”</w:t>
      </w:r>
      <w:r w:rsidR="008A6CB6" w:rsidRPr="000E1129">
        <w:rPr>
          <w:rFonts w:ascii="Arial" w:hAnsi="Arial" w:cs="Arial"/>
          <w:lang w:val="es-ES_tradnl"/>
        </w:rPr>
        <w:t xml:space="preserve"> será responsable ante </w:t>
      </w:r>
      <w:r w:rsidRPr="00AD5FD8">
        <w:rPr>
          <w:rFonts w:ascii="Arial" w:hAnsi="Arial" w:cs="Arial"/>
          <w:b/>
          <w:lang w:val="es-ES_tradnl"/>
        </w:rPr>
        <w:t>“EL ALMACENISTA”</w:t>
      </w:r>
      <w:r w:rsidR="008A6CB6" w:rsidRPr="000E1129">
        <w:rPr>
          <w:rFonts w:ascii="Arial" w:hAnsi="Arial" w:cs="Arial"/>
          <w:lang w:val="es-ES_tradnl"/>
        </w:rPr>
        <w:t xml:space="preserve"> de cualquier daño o perjuicio sobre el GLP entregado </w:t>
      </w:r>
      <w:r w:rsidR="00EE4A35" w:rsidRPr="000E1129">
        <w:rPr>
          <w:rFonts w:ascii="Arial" w:hAnsi="Arial" w:cs="Arial"/>
          <w:lang w:val="es-ES_tradnl"/>
        </w:rPr>
        <w:t xml:space="preserve">a </w:t>
      </w:r>
      <w:r w:rsidRPr="00AD5FD8">
        <w:rPr>
          <w:rFonts w:ascii="Arial" w:hAnsi="Arial" w:cs="Arial"/>
          <w:b/>
          <w:lang w:val="es-ES_tradnl"/>
        </w:rPr>
        <w:t>“EL ALMACENISTA”</w:t>
      </w:r>
      <w:r w:rsidR="008A6CB6" w:rsidRPr="000E1129">
        <w:rPr>
          <w:rFonts w:ascii="Arial" w:hAnsi="Arial" w:cs="Arial"/>
          <w:lang w:val="es-ES_tradnl"/>
        </w:rPr>
        <w:t xml:space="preserve"> cuando pesen gravámenes, limitaciones de dominio o de cualquier otra índole. En consecuencia, </w:t>
      </w:r>
      <w:r w:rsidRPr="00AD5FD8">
        <w:rPr>
          <w:rFonts w:ascii="Arial" w:hAnsi="Arial" w:cs="Arial"/>
          <w:b/>
          <w:lang w:val="es-ES_tradnl"/>
        </w:rPr>
        <w:t>“EL ADQUIRENTE”</w:t>
      </w:r>
      <w:r w:rsidR="008A6CB6" w:rsidRPr="000E1129">
        <w:rPr>
          <w:rFonts w:ascii="Arial" w:hAnsi="Arial" w:cs="Arial"/>
          <w:lang w:val="es-ES_tradnl"/>
        </w:rPr>
        <w:t xml:space="preserve"> será responsable ante </w:t>
      </w:r>
      <w:r w:rsidRPr="00AD5FD8">
        <w:rPr>
          <w:rFonts w:ascii="Arial" w:hAnsi="Arial" w:cs="Arial"/>
          <w:b/>
          <w:lang w:val="es-ES_tradnl"/>
        </w:rPr>
        <w:t>“EL ALMACENISTA”</w:t>
      </w:r>
      <w:r w:rsidR="008A6CB6" w:rsidRPr="000E1129">
        <w:rPr>
          <w:rFonts w:ascii="Arial" w:hAnsi="Arial" w:cs="Arial"/>
          <w:lang w:val="es-ES_tradnl"/>
        </w:rPr>
        <w:t xml:space="preserve"> de cualquier reclamación, controversia judicial o administrativa que se presente por cualquiera de dichas causas.</w:t>
      </w:r>
    </w:p>
    <w:p w14:paraId="4A46A5D9" w14:textId="2D900E65" w:rsidR="008A6CB6" w:rsidRPr="000E1129" w:rsidRDefault="008A6CB6" w:rsidP="00D70F6A">
      <w:pPr>
        <w:spacing w:after="0" w:line="300" w:lineRule="auto"/>
        <w:jc w:val="both"/>
        <w:rPr>
          <w:rFonts w:ascii="Arial" w:hAnsi="Arial" w:cs="Arial"/>
          <w:lang w:val="es-ES_tradnl"/>
        </w:rPr>
      </w:pPr>
      <w:r w:rsidRPr="000E1129">
        <w:rPr>
          <w:rFonts w:ascii="Arial" w:hAnsi="Arial" w:cs="Arial"/>
          <w:lang w:val="es-ES_tradnl"/>
        </w:rPr>
        <w:lastRenderedPageBreak/>
        <w:t xml:space="preserve">El GLP almacenado se considerará entregado en custodia </w:t>
      </w:r>
      <w:r w:rsidR="00EE4A35" w:rsidRPr="000E1129">
        <w:rPr>
          <w:rFonts w:ascii="Arial" w:hAnsi="Arial" w:cs="Arial"/>
          <w:lang w:val="es-ES_tradnl"/>
        </w:rPr>
        <w:t xml:space="preserve">a </w:t>
      </w:r>
      <w:r w:rsidR="00AD5FD8" w:rsidRPr="00AD5FD8">
        <w:rPr>
          <w:rFonts w:ascii="Arial" w:hAnsi="Arial" w:cs="Arial"/>
          <w:b/>
          <w:lang w:val="es-ES_tradnl"/>
        </w:rPr>
        <w:t>“EL ALMACENISTA”</w:t>
      </w:r>
      <w:r w:rsidRPr="000E1129">
        <w:rPr>
          <w:rFonts w:ascii="Arial" w:hAnsi="Arial" w:cs="Arial"/>
          <w:lang w:val="es-ES_tradnl"/>
        </w:rPr>
        <w:t xml:space="preserve">, quién asumirá los riesgos y el control del Gas desde su recepción en el Punto de Recepción del GLP hasta su entrega en el Punto de Entrega del GLP, de conformidad con estas Condiciones Generales y con la Ley Aplicable. </w:t>
      </w:r>
    </w:p>
    <w:p w14:paraId="1355439C" w14:textId="5022BDE6" w:rsidR="008A6CB6" w:rsidRPr="000E1129" w:rsidRDefault="00AD5FD8" w:rsidP="00D70F6A">
      <w:pPr>
        <w:spacing w:after="0" w:line="300" w:lineRule="auto"/>
        <w:jc w:val="both"/>
        <w:rPr>
          <w:rFonts w:ascii="Arial" w:hAnsi="Arial" w:cs="Arial"/>
          <w:lang w:val="es-ES_tradnl"/>
        </w:rPr>
      </w:pPr>
      <w:r w:rsidRPr="00AD5FD8">
        <w:rPr>
          <w:rFonts w:ascii="Arial" w:hAnsi="Arial" w:cs="Arial"/>
          <w:b/>
          <w:lang w:val="es-ES_tradnl"/>
        </w:rPr>
        <w:t>“EL ALMACENISTA”</w:t>
      </w:r>
      <w:r w:rsidR="008A6CB6" w:rsidRPr="000E1129">
        <w:rPr>
          <w:rFonts w:ascii="Arial" w:hAnsi="Arial" w:cs="Arial"/>
          <w:lang w:val="es-ES_tradnl"/>
        </w:rPr>
        <w:t xml:space="preserve"> será responsable por el Gas durante el tiempo que lo tenga y deberá entregarlo </w:t>
      </w:r>
      <w:r w:rsidR="00EE4A35" w:rsidRPr="000E1129">
        <w:rPr>
          <w:rFonts w:ascii="Arial" w:hAnsi="Arial" w:cs="Arial"/>
          <w:lang w:val="es-ES_tradnl"/>
        </w:rPr>
        <w:t xml:space="preserve">a </w:t>
      </w:r>
      <w:r w:rsidRPr="00AD5FD8">
        <w:rPr>
          <w:rFonts w:ascii="Arial" w:hAnsi="Arial" w:cs="Arial"/>
          <w:b/>
          <w:lang w:val="es-ES_tradnl"/>
        </w:rPr>
        <w:t>“EL ADQUIRENTE”</w:t>
      </w:r>
      <w:r w:rsidR="008A6CB6" w:rsidRPr="000E1129">
        <w:rPr>
          <w:rFonts w:ascii="Arial" w:hAnsi="Arial" w:cs="Arial"/>
          <w:lang w:val="es-ES_tradnl"/>
        </w:rPr>
        <w:t xml:space="preserve"> o permisionario libre de cualquier carga, gravamen o reclamo presentado como consecuencia de los actos </w:t>
      </w:r>
      <w:r w:rsidR="00EE4A35" w:rsidRPr="000E1129">
        <w:rPr>
          <w:rFonts w:ascii="Arial" w:hAnsi="Arial" w:cs="Arial"/>
          <w:lang w:val="es-ES_tradnl"/>
        </w:rPr>
        <w:t xml:space="preserve">de </w:t>
      </w:r>
      <w:r w:rsidR="00FB3102" w:rsidRPr="00FB3102">
        <w:rPr>
          <w:rFonts w:ascii="Arial" w:hAnsi="Arial" w:cs="Arial"/>
          <w:b/>
          <w:lang w:val="es-ES_tradnl"/>
        </w:rPr>
        <w:t>“EL ALMACENISTA”</w:t>
      </w:r>
      <w:r w:rsidR="008A6CB6" w:rsidRPr="000E1129">
        <w:rPr>
          <w:rFonts w:ascii="Arial" w:hAnsi="Arial" w:cs="Arial"/>
          <w:lang w:val="es-ES_tradnl"/>
        </w:rPr>
        <w:t>.</w:t>
      </w:r>
    </w:p>
    <w:p w14:paraId="490F7FFA" w14:textId="42DC4441" w:rsidR="008A6CB6" w:rsidRPr="000E1129" w:rsidRDefault="008A6CB6" w:rsidP="00D70F6A">
      <w:pPr>
        <w:spacing w:after="0" w:line="300" w:lineRule="auto"/>
        <w:jc w:val="both"/>
        <w:rPr>
          <w:rFonts w:ascii="Arial" w:hAnsi="Arial" w:cs="Arial"/>
          <w:lang w:val="es-ES_tradnl"/>
        </w:rPr>
      </w:pPr>
      <w:r w:rsidRPr="000E1129">
        <w:rPr>
          <w:rFonts w:ascii="Arial" w:hAnsi="Arial" w:cs="Arial"/>
          <w:lang w:val="es-ES_tradnl"/>
        </w:rPr>
        <w:t xml:space="preserve">Se considerará que </w:t>
      </w:r>
      <w:r w:rsidR="00AD5FD8" w:rsidRPr="00AD5FD8">
        <w:rPr>
          <w:rFonts w:ascii="Arial" w:hAnsi="Arial" w:cs="Arial"/>
          <w:b/>
          <w:lang w:val="es-ES_tradnl"/>
        </w:rPr>
        <w:t>“EL ADQUIRENTE”</w:t>
      </w:r>
      <w:r w:rsidRPr="000E1129">
        <w:rPr>
          <w:rFonts w:ascii="Arial" w:hAnsi="Arial" w:cs="Arial"/>
          <w:lang w:val="es-ES_tradnl"/>
        </w:rPr>
        <w:t xml:space="preserve"> tendrá el control, la posesión y la responsabilidad de todo el GLP antes de que sea recibido por </w:t>
      </w:r>
      <w:r w:rsidR="00AD5FD8" w:rsidRPr="00AD5FD8">
        <w:rPr>
          <w:rFonts w:ascii="Arial" w:hAnsi="Arial" w:cs="Arial"/>
          <w:b/>
          <w:lang w:val="es-ES_tradnl"/>
        </w:rPr>
        <w:t>“EL ALMACENISTA”</w:t>
      </w:r>
      <w:r w:rsidRPr="000E1129">
        <w:rPr>
          <w:rFonts w:ascii="Arial" w:hAnsi="Arial" w:cs="Arial"/>
          <w:lang w:val="es-ES_tradnl"/>
        </w:rPr>
        <w:t xml:space="preserve"> en el Punto de Recepción del GLP y después de que sea entregado </w:t>
      </w:r>
      <w:r w:rsidR="00EE4A35" w:rsidRPr="000E1129">
        <w:rPr>
          <w:rFonts w:ascii="Arial" w:hAnsi="Arial" w:cs="Arial"/>
          <w:lang w:val="es-ES_tradnl"/>
        </w:rPr>
        <w:t xml:space="preserve">a </w:t>
      </w:r>
      <w:r w:rsidR="00AD5FD8" w:rsidRPr="00AD5FD8">
        <w:rPr>
          <w:rFonts w:ascii="Arial" w:hAnsi="Arial" w:cs="Arial"/>
          <w:b/>
          <w:lang w:val="es-ES_tradnl"/>
        </w:rPr>
        <w:t>“EL ADQUIRENTE”</w:t>
      </w:r>
      <w:r w:rsidRPr="000E1129">
        <w:rPr>
          <w:rFonts w:ascii="Arial" w:hAnsi="Arial" w:cs="Arial"/>
          <w:lang w:val="es-ES_tradnl"/>
        </w:rPr>
        <w:t xml:space="preserve"> en el Punto de Entrega del GLP.</w:t>
      </w:r>
    </w:p>
    <w:p w14:paraId="72AD7E85" w14:textId="24196761" w:rsidR="008A6CB6" w:rsidRDefault="00AD5FD8" w:rsidP="00D70F6A">
      <w:pPr>
        <w:spacing w:after="0" w:line="300" w:lineRule="auto"/>
        <w:jc w:val="both"/>
        <w:rPr>
          <w:rFonts w:ascii="Arial" w:hAnsi="Arial" w:cs="Arial"/>
          <w:lang w:val="es-ES_tradnl"/>
        </w:rPr>
      </w:pPr>
      <w:r w:rsidRPr="00AD5FD8">
        <w:rPr>
          <w:rFonts w:ascii="Arial" w:hAnsi="Arial" w:cs="Arial"/>
          <w:b/>
          <w:lang w:val="es-ES_tradnl"/>
        </w:rPr>
        <w:t>“EL ALMACENISTA”</w:t>
      </w:r>
      <w:r w:rsidR="008A6CB6" w:rsidRPr="000E1129">
        <w:rPr>
          <w:rFonts w:ascii="Arial" w:hAnsi="Arial" w:cs="Arial"/>
          <w:lang w:val="es-ES_tradnl"/>
        </w:rPr>
        <w:t xml:space="preserve"> podrá negarse a almacenar cualquier volumen de GLP que esté gravado de cualquier manera, o que pueda estar involucrado en algún litigio, o que su propiedad sea objeto de disputa. Cuando algún volumen de GLP gravado o sujeto a litigio o disputa sea requerido a ser almacenado, </w:t>
      </w:r>
      <w:r w:rsidRPr="00AD5FD8">
        <w:rPr>
          <w:rFonts w:ascii="Arial" w:hAnsi="Arial" w:cs="Arial"/>
          <w:b/>
          <w:lang w:val="es-ES_tradnl"/>
        </w:rPr>
        <w:t>“EL ALMACENISTA”</w:t>
      </w:r>
      <w:r w:rsidR="008A6CB6" w:rsidRPr="000E1129">
        <w:rPr>
          <w:rFonts w:ascii="Arial" w:hAnsi="Arial" w:cs="Arial"/>
          <w:lang w:val="es-ES_tradnl"/>
        </w:rPr>
        <w:t xml:space="preserve"> podrá solicitar </w:t>
      </w:r>
      <w:r w:rsidR="00EE4A35" w:rsidRPr="000E1129">
        <w:rPr>
          <w:rFonts w:ascii="Arial" w:hAnsi="Arial" w:cs="Arial"/>
          <w:lang w:val="es-ES_tradnl"/>
        </w:rPr>
        <w:t xml:space="preserve">a </w:t>
      </w:r>
      <w:r w:rsidRPr="00AD5FD8">
        <w:rPr>
          <w:rFonts w:ascii="Arial" w:hAnsi="Arial" w:cs="Arial"/>
          <w:b/>
          <w:lang w:val="es-ES_tradnl"/>
        </w:rPr>
        <w:t>“EL ADQUIRENTE”</w:t>
      </w:r>
      <w:r w:rsidR="008A6CB6" w:rsidRPr="000E1129">
        <w:rPr>
          <w:rFonts w:ascii="Arial" w:hAnsi="Arial" w:cs="Arial"/>
          <w:lang w:val="es-ES_tradnl"/>
        </w:rPr>
        <w:t xml:space="preserve"> evidencia satisfactoria de su título de propiedad sin gravamen o una garantía de indemnización que proteja </w:t>
      </w:r>
      <w:r w:rsidR="00EE4A35" w:rsidRPr="000E1129">
        <w:rPr>
          <w:rFonts w:ascii="Arial" w:hAnsi="Arial" w:cs="Arial"/>
          <w:lang w:val="es-ES_tradnl"/>
        </w:rPr>
        <w:t xml:space="preserve">a </w:t>
      </w:r>
      <w:r w:rsidRPr="00AD5FD8">
        <w:rPr>
          <w:rFonts w:ascii="Arial" w:hAnsi="Arial" w:cs="Arial"/>
          <w:b/>
          <w:lang w:val="es-ES_tradnl"/>
        </w:rPr>
        <w:t>“EL ALMACENISTA”</w:t>
      </w:r>
      <w:r w:rsidR="008A6CB6" w:rsidRPr="000E1129">
        <w:rPr>
          <w:rFonts w:ascii="Arial" w:hAnsi="Arial" w:cs="Arial"/>
          <w:lang w:val="es-ES_tradnl"/>
        </w:rPr>
        <w:t xml:space="preserve"> contra cualquier daño o pérdida.</w:t>
      </w:r>
      <w:bookmarkStart w:id="11" w:name="_Toc78955214"/>
      <w:bookmarkStart w:id="12" w:name="_Toc78955365"/>
      <w:bookmarkStart w:id="13" w:name="_Ref79467006"/>
      <w:bookmarkStart w:id="14" w:name="_Ref98045410"/>
    </w:p>
    <w:p w14:paraId="4E84296E" w14:textId="77777777" w:rsidR="00FB3102" w:rsidRPr="000E1129" w:rsidRDefault="00FB3102" w:rsidP="00D70F6A">
      <w:pPr>
        <w:spacing w:after="0" w:line="300" w:lineRule="auto"/>
        <w:jc w:val="both"/>
        <w:rPr>
          <w:rFonts w:ascii="Arial" w:hAnsi="Arial" w:cs="Arial"/>
          <w:lang w:val="es-ES_tradnl"/>
        </w:rPr>
      </w:pPr>
    </w:p>
    <w:p w14:paraId="3473D32C" w14:textId="6FFF5DF0" w:rsidR="008A6CB6" w:rsidRDefault="001C2422" w:rsidP="00D70F6A">
      <w:pPr>
        <w:spacing w:after="0" w:line="300" w:lineRule="auto"/>
        <w:jc w:val="both"/>
        <w:rPr>
          <w:rFonts w:ascii="Arial" w:hAnsi="Arial" w:cs="Arial"/>
          <w:lang w:val="es-ES_tradnl"/>
        </w:rPr>
      </w:pPr>
      <w:r w:rsidRPr="00FB3102">
        <w:rPr>
          <w:rFonts w:ascii="Arial" w:hAnsi="Arial" w:cs="Arial"/>
          <w:b/>
          <w:lang w:val="es-ES_tradnl"/>
        </w:rPr>
        <w:t>VIGÉSIMA OCTAVA.</w:t>
      </w:r>
      <w:r w:rsidRPr="000E1129">
        <w:rPr>
          <w:rFonts w:ascii="Arial" w:hAnsi="Arial" w:cs="Arial"/>
          <w:lang w:val="es-ES_tradnl"/>
        </w:rPr>
        <w:t xml:space="preserve"> </w:t>
      </w:r>
      <w:bookmarkEnd w:id="11"/>
      <w:bookmarkEnd w:id="12"/>
      <w:bookmarkEnd w:id="13"/>
      <w:bookmarkEnd w:id="14"/>
      <w:r w:rsidR="008A6CB6" w:rsidRPr="000E1129">
        <w:rPr>
          <w:rFonts w:ascii="Arial" w:hAnsi="Arial" w:cs="Arial"/>
          <w:lang w:val="es-ES_tradnl"/>
        </w:rPr>
        <w:t xml:space="preserve">Caso Fortuito o Fuerza Mayor significa cualquier acto o evento que  imposibilite a la parte afectada cumplir con cualquiera de sus obligaciones establecidas en el Contrato de Servicio o en estas Condiciones Generales, siempre y cuando: (a) esté más allá del control de la parte afectada, (b) no sea resultado de la culpa o negligencia de la parte afectada, y (c) no pudo haber sido prevenido o evitado por la parte afectada, mediante el ejercicio de la debida diligencia. Sujeto al cumplimiento de las condiciones estipuladas anteriormente, Caso Fortuito o Fuerza Mayor incluirá de manera enunciativa pero no limitativa los siguientes actos o eventos: (i) fenómenos de la naturaleza tales como tormentas, inundaciones, relámpagos, heladas y terremotos, (ii) actos de terrorismo, sabotajes, y disturbios civiles, (iii) guerras (sean declaradas o no),  insurrecciones y embargos comerciales entre países, (iv) desastres de transportación y de producción, ya sean marítimos, ferroviarios, terrestres o aéreos, (v) huelgas u otras disputas laborales que no sean motivadas por el incumplimiento de algún contrato y/o relación laboral por parte de la parte afectada, (vi) incendios, (vii) actos de una Autoridad Gubernamental mexicana o extranjera, que no hayan sido inducidos voluntariamente por la parte afectada o cualquiera de sus filiales (en el entendido que ninguna de las partes será considerado como filial de la otra parte), y que no sean resultado del incumplimiento de las obligaciones de la parte afectada, (viii) Cambio en la Ley, y (ix) la imposibilidad de la parte afectada, a pesar de sus esfuerzos comerciales razonables, de obtener a tiempo los permisos necesarios para permitirle a tal parte cumplir con sus obligaciones de conformidad con </w:t>
      </w:r>
      <w:r w:rsidR="00FB3102">
        <w:rPr>
          <w:rFonts w:ascii="Arial" w:hAnsi="Arial" w:cs="Arial"/>
          <w:lang w:val="es-ES_tradnl"/>
        </w:rPr>
        <w:t xml:space="preserve">el presente contrato y  </w:t>
      </w:r>
      <w:r w:rsidR="008A6CB6" w:rsidRPr="000E1129">
        <w:rPr>
          <w:rFonts w:ascii="Arial" w:hAnsi="Arial" w:cs="Arial"/>
          <w:lang w:val="es-ES_tradnl"/>
        </w:rPr>
        <w:t xml:space="preserve">as Condiciones Generales, siempre y cuando </w:t>
      </w:r>
      <w:r w:rsidR="00FB3102">
        <w:rPr>
          <w:rFonts w:ascii="Arial" w:hAnsi="Arial" w:cs="Arial"/>
          <w:lang w:val="es-ES_tradnl"/>
        </w:rPr>
        <w:t>acredite</w:t>
      </w:r>
      <w:r w:rsidR="008A6CB6" w:rsidRPr="000E1129">
        <w:rPr>
          <w:rFonts w:ascii="Arial" w:hAnsi="Arial" w:cs="Arial"/>
          <w:lang w:val="es-ES_tradnl"/>
        </w:rPr>
        <w:t xml:space="preserve"> que éstos fueron solicitados en tiempo y forma. </w:t>
      </w:r>
    </w:p>
    <w:p w14:paraId="7C651951" w14:textId="77777777" w:rsidR="00FB3102" w:rsidRPr="000E1129" w:rsidRDefault="00FB3102" w:rsidP="00D70F6A">
      <w:pPr>
        <w:spacing w:after="0" w:line="300" w:lineRule="auto"/>
        <w:jc w:val="both"/>
        <w:rPr>
          <w:rFonts w:ascii="Arial" w:hAnsi="Arial" w:cs="Arial"/>
          <w:lang w:val="es-ES_tradnl"/>
        </w:rPr>
      </w:pPr>
    </w:p>
    <w:p w14:paraId="2978254C" w14:textId="2D098496" w:rsidR="008A6CB6" w:rsidRPr="000E1129" w:rsidRDefault="001C2422" w:rsidP="00D70F6A">
      <w:pPr>
        <w:spacing w:after="0" w:line="300" w:lineRule="auto"/>
        <w:jc w:val="both"/>
        <w:rPr>
          <w:rFonts w:ascii="Arial" w:hAnsi="Arial" w:cs="Arial"/>
          <w:lang w:val="es-ES_tradnl"/>
        </w:rPr>
      </w:pPr>
      <w:r w:rsidRPr="00FB3102">
        <w:rPr>
          <w:rFonts w:ascii="Arial" w:hAnsi="Arial" w:cs="Arial"/>
          <w:b/>
          <w:lang w:val="es-ES_tradnl"/>
        </w:rPr>
        <w:lastRenderedPageBreak/>
        <w:t>VIGÉSIMA NOVENA.</w:t>
      </w:r>
      <w:r w:rsidRPr="000E1129">
        <w:rPr>
          <w:rFonts w:ascii="Arial" w:hAnsi="Arial" w:cs="Arial"/>
          <w:lang w:val="es-ES_tradnl"/>
        </w:rPr>
        <w:t xml:space="preserve"> </w:t>
      </w:r>
      <w:bookmarkStart w:id="15" w:name="OLE_LINK5"/>
      <w:bookmarkStart w:id="16" w:name="OLE_LINK6"/>
      <w:r w:rsidR="008A6CB6" w:rsidRPr="000E1129">
        <w:rPr>
          <w:rFonts w:ascii="Arial" w:hAnsi="Arial" w:cs="Arial"/>
          <w:lang w:val="es-ES_tradnl"/>
        </w:rPr>
        <w:t xml:space="preserve">Ninguna de las partes será responsable por el incumplimiento de cualquiera de sus obligaciones en la medida y por el plazo en que la imposibilidad de cumplimiento se deba </w:t>
      </w:r>
      <w:proofErr w:type="spellStart"/>
      <w:r w:rsidR="008A6CB6" w:rsidRPr="000E1129">
        <w:rPr>
          <w:rFonts w:ascii="Arial" w:hAnsi="Arial" w:cs="Arial"/>
          <w:lang w:val="es-ES_tradnl"/>
        </w:rPr>
        <w:t>a Caso</w:t>
      </w:r>
      <w:proofErr w:type="spellEnd"/>
      <w:r w:rsidR="008A6CB6" w:rsidRPr="000E1129">
        <w:rPr>
          <w:rFonts w:ascii="Arial" w:hAnsi="Arial" w:cs="Arial"/>
          <w:lang w:val="es-ES_tradnl"/>
        </w:rPr>
        <w:t xml:space="preserve"> Fortuito o Fuerza Mayor.</w:t>
      </w:r>
    </w:p>
    <w:p w14:paraId="013BA683" w14:textId="77777777" w:rsidR="008A6CB6" w:rsidRPr="000E1129" w:rsidRDefault="008A6CB6" w:rsidP="00D70F6A">
      <w:pPr>
        <w:spacing w:after="0" w:line="300" w:lineRule="auto"/>
        <w:jc w:val="both"/>
        <w:rPr>
          <w:rFonts w:ascii="Arial" w:hAnsi="Arial" w:cs="Arial"/>
          <w:lang w:val="es-ES_tradnl"/>
        </w:rPr>
      </w:pPr>
      <w:r w:rsidRPr="000E1129">
        <w:rPr>
          <w:rFonts w:ascii="Arial" w:hAnsi="Arial" w:cs="Arial"/>
          <w:lang w:val="es-ES_tradnl"/>
        </w:rPr>
        <w:t>La parte que alegue Caso Fortuito o Fuerza Mayor, deberá utilizar sus mejores esfuerzos, incluyendo el gasto de sumas razonables de dinero para subsanar, mitigar o remediar los efectos de tal evento.</w:t>
      </w:r>
    </w:p>
    <w:p w14:paraId="686F9128" w14:textId="77777777" w:rsidR="008A6CB6" w:rsidRPr="000E1129" w:rsidRDefault="008A6CB6" w:rsidP="00D70F6A">
      <w:pPr>
        <w:spacing w:after="0" w:line="300" w:lineRule="auto"/>
        <w:jc w:val="both"/>
        <w:rPr>
          <w:rFonts w:ascii="Arial" w:hAnsi="Arial" w:cs="Arial"/>
          <w:lang w:val="es-ES_tradnl"/>
        </w:rPr>
      </w:pPr>
      <w:r w:rsidRPr="000E1129">
        <w:rPr>
          <w:rFonts w:ascii="Arial" w:hAnsi="Arial" w:cs="Arial"/>
          <w:lang w:val="es-ES_tradnl"/>
        </w:rPr>
        <w:t>No obstante lo anterior, si ocurre un evento de Caso Fortuito o Fuerza Mayor, no se suspenderán las siguientes obligaciones:</w:t>
      </w:r>
    </w:p>
    <w:p w14:paraId="4BD151D1" w14:textId="0F9E56C0" w:rsidR="008A6CB6" w:rsidRDefault="008A6CB6" w:rsidP="00D70F6A">
      <w:pPr>
        <w:spacing w:after="0" w:line="300" w:lineRule="auto"/>
        <w:jc w:val="both"/>
        <w:rPr>
          <w:rFonts w:ascii="Arial" w:hAnsi="Arial" w:cs="Arial"/>
          <w:lang w:val="es-ES_tradnl"/>
        </w:rPr>
      </w:pPr>
      <w:r w:rsidRPr="000E1129">
        <w:rPr>
          <w:rFonts w:ascii="Arial" w:hAnsi="Arial" w:cs="Arial"/>
          <w:lang w:val="es-ES_tradnl"/>
        </w:rPr>
        <w:t xml:space="preserve">Mantener la </w:t>
      </w:r>
      <w:r w:rsidR="00AD5FD8" w:rsidRPr="00AD5FD8">
        <w:rPr>
          <w:rFonts w:ascii="Arial" w:hAnsi="Arial" w:cs="Arial"/>
          <w:b/>
          <w:lang w:val="es-ES_tradnl"/>
        </w:rPr>
        <w:t>“COB”</w:t>
      </w:r>
      <w:r w:rsidRPr="000E1129">
        <w:rPr>
          <w:rFonts w:ascii="Arial" w:hAnsi="Arial" w:cs="Arial"/>
          <w:lang w:val="es-ES_tradnl"/>
        </w:rPr>
        <w:t xml:space="preserve"> dentro de los límites permisibles en est</w:t>
      </w:r>
      <w:r w:rsidR="00FB3102">
        <w:rPr>
          <w:rFonts w:ascii="Arial" w:hAnsi="Arial" w:cs="Arial"/>
          <w:lang w:val="es-ES_tradnl"/>
        </w:rPr>
        <w:t>e contrato</w:t>
      </w:r>
      <w:r w:rsidRPr="000E1129">
        <w:rPr>
          <w:rFonts w:ascii="Arial" w:hAnsi="Arial" w:cs="Arial"/>
          <w:lang w:val="es-ES_tradnl"/>
        </w:rPr>
        <w:t xml:space="preserve">, y </w:t>
      </w:r>
      <w:r w:rsidR="00FB3102">
        <w:rPr>
          <w:rFonts w:ascii="Arial" w:hAnsi="Arial" w:cs="Arial"/>
          <w:lang w:val="es-ES_tradnl"/>
        </w:rPr>
        <w:t>r</w:t>
      </w:r>
      <w:r w:rsidRPr="000E1129">
        <w:rPr>
          <w:rFonts w:ascii="Arial" w:hAnsi="Arial" w:cs="Arial"/>
          <w:lang w:val="es-ES_tradnl"/>
        </w:rPr>
        <w:t xml:space="preserve">ealizar los pagos correspondientes a las Cantidades de Recepción y Entrega previas a que ocurra el evento de Caso Fortuito o Fuerza Mayor. </w:t>
      </w:r>
      <w:bookmarkEnd w:id="15"/>
      <w:bookmarkEnd w:id="16"/>
    </w:p>
    <w:p w14:paraId="4872B474" w14:textId="77777777" w:rsidR="00FB3102" w:rsidRPr="000E1129" w:rsidRDefault="00FB3102" w:rsidP="00D70F6A">
      <w:pPr>
        <w:spacing w:after="0" w:line="300" w:lineRule="auto"/>
        <w:jc w:val="both"/>
        <w:rPr>
          <w:rFonts w:ascii="Arial" w:hAnsi="Arial" w:cs="Arial"/>
          <w:lang w:val="es-ES_tradnl"/>
        </w:rPr>
      </w:pPr>
    </w:p>
    <w:p w14:paraId="1027E021" w14:textId="77E5CFEC" w:rsidR="008A6CB6" w:rsidRPr="000E1129" w:rsidRDefault="001C2422" w:rsidP="00D70F6A">
      <w:pPr>
        <w:spacing w:after="0" w:line="300" w:lineRule="auto"/>
        <w:jc w:val="both"/>
        <w:rPr>
          <w:rFonts w:ascii="Arial" w:hAnsi="Arial" w:cs="Arial"/>
          <w:lang w:val="es-ES_tradnl"/>
        </w:rPr>
      </w:pPr>
      <w:r w:rsidRPr="00FB3102">
        <w:rPr>
          <w:rFonts w:ascii="Arial" w:hAnsi="Arial" w:cs="Arial"/>
          <w:b/>
          <w:lang w:val="es-ES_tradnl"/>
        </w:rPr>
        <w:t>TRIGÉSIMA.</w:t>
      </w:r>
      <w:r w:rsidRPr="000E1129">
        <w:rPr>
          <w:rFonts w:ascii="Arial" w:hAnsi="Arial" w:cs="Arial"/>
          <w:lang w:val="es-ES_tradnl"/>
        </w:rPr>
        <w:t xml:space="preserve"> </w:t>
      </w:r>
      <w:r w:rsidR="008A6CB6" w:rsidRPr="000E1129">
        <w:rPr>
          <w:rFonts w:ascii="Arial" w:hAnsi="Arial" w:cs="Arial"/>
          <w:lang w:val="es-ES_tradnl"/>
        </w:rPr>
        <w:t xml:space="preserve">La parte que alegue un Caso Fortuito o Fuerza Mayor, deberá notificar a la otra parte que ha ocurrido el evento de Caso Fortuito o Fuerza Mayor, la duración aproximada del mismo y el efecto esperado en el Servicio de </w:t>
      </w:r>
      <w:bookmarkStart w:id="17" w:name="_Toc525047880"/>
      <w:r w:rsidR="008A6CB6" w:rsidRPr="000E1129">
        <w:rPr>
          <w:rFonts w:ascii="Arial" w:hAnsi="Arial" w:cs="Arial"/>
          <w:lang w:val="es-ES_tradnl"/>
        </w:rPr>
        <w:t xml:space="preserve">Almacenamiento. </w:t>
      </w:r>
    </w:p>
    <w:p w14:paraId="64CE1772" w14:textId="77777777" w:rsidR="008A6CB6" w:rsidRPr="000E1129" w:rsidRDefault="008A6CB6" w:rsidP="00D70F6A">
      <w:pPr>
        <w:spacing w:after="0" w:line="300" w:lineRule="auto"/>
        <w:jc w:val="both"/>
        <w:rPr>
          <w:rFonts w:ascii="Arial" w:hAnsi="Arial" w:cs="Arial"/>
          <w:lang w:val="es-ES_tradnl"/>
        </w:rPr>
      </w:pPr>
      <w:r w:rsidRPr="000E1129">
        <w:rPr>
          <w:rFonts w:ascii="Arial" w:hAnsi="Arial" w:cs="Arial"/>
          <w:lang w:val="es-ES_tradnl"/>
        </w:rPr>
        <w:t>En ambos casos, la notificación se hará, vía correo electrónico confirmada su recepción vía telefónica, tan pronto como sea posible, pero a más tardar un (1) Día después que tenga lugar el evento de Caso Fortuito o Fuerza Mayor y, por escrito, dentro de los tres (3) Días Hábiles siguientes a la fecha en que la parte que invoque Caso Fortuito o Fuerza Mayor tuvo conocimiento de tales eventos.</w:t>
      </w:r>
      <w:bookmarkEnd w:id="17"/>
    </w:p>
    <w:p w14:paraId="516658DD" w14:textId="77777777" w:rsidR="008A6CB6" w:rsidRDefault="008A6CB6" w:rsidP="00D70F6A">
      <w:pPr>
        <w:spacing w:after="0" w:line="300" w:lineRule="auto"/>
        <w:jc w:val="both"/>
        <w:rPr>
          <w:rFonts w:ascii="Arial" w:hAnsi="Arial" w:cs="Arial"/>
          <w:lang w:val="es-ES_tradnl"/>
        </w:rPr>
      </w:pPr>
      <w:r w:rsidRPr="000E1129">
        <w:rPr>
          <w:rFonts w:ascii="Arial" w:hAnsi="Arial" w:cs="Arial"/>
          <w:lang w:val="es-ES_tradnl"/>
        </w:rPr>
        <w:t xml:space="preserve">Asimismo, la parte </w:t>
      </w:r>
      <w:proofErr w:type="spellStart"/>
      <w:r w:rsidRPr="000E1129">
        <w:rPr>
          <w:rFonts w:ascii="Arial" w:hAnsi="Arial" w:cs="Arial"/>
          <w:lang w:val="es-ES_tradnl"/>
        </w:rPr>
        <w:t>invocante</w:t>
      </w:r>
      <w:proofErr w:type="spellEnd"/>
      <w:r w:rsidRPr="000E1129">
        <w:rPr>
          <w:rFonts w:ascii="Arial" w:hAnsi="Arial" w:cs="Arial"/>
          <w:lang w:val="es-ES_tradnl"/>
        </w:rPr>
        <w:t xml:space="preserve"> deberá notificar a la otra la terminación de los efectos del Caso Fortuito o Fuerza Mayor dentro de las veinticuatro (24) horas siguientes. </w:t>
      </w:r>
    </w:p>
    <w:p w14:paraId="7381A286" w14:textId="77777777" w:rsidR="00FB3102" w:rsidRPr="000E1129" w:rsidRDefault="00FB3102" w:rsidP="00D70F6A">
      <w:pPr>
        <w:spacing w:after="0" w:line="300" w:lineRule="auto"/>
        <w:jc w:val="both"/>
        <w:rPr>
          <w:rFonts w:ascii="Arial" w:hAnsi="Arial" w:cs="Arial"/>
          <w:lang w:val="es-ES_tradnl"/>
        </w:rPr>
      </w:pPr>
    </w:p>
    <w:p w14:paraId="19E38E69" w14:textId="13620784" w:rsidR="008A6CB6" w:rsidRPr="000E1129" w:rsidRDefault="001C2422" w:rsidP="00D70F6A">
      <w:pPr>
        <w:spacing w:after="0" w:line="300" w:lineRule="auto"/>
        <w:jc w:val="both"/>
        <w:rPr>
          <w:rFonts w:ascii="Arial" w:hAnsi="Arial" w:cs="Arial"/>
          <w:lang w:val="es-ES_tradnl"/>
        </w:rPr>
      </w:pPr>
      <w:r w:rsidRPr="00FB3102">
        <w:rPr>
          <w:rFonts w:ascii="Arial" w:hAnsi="Arial" w:cs="Arial"/>
          <w:b/>
          <w:lang w:val="es-ES_tradnl"/>
        </w:rPr>
        <w:t>TRIGÉSIMA PRIMERA.</w:t>
      </w:r>
      <w:r w:rsidRPr="000E1129">
        <w:rPr>
          <w:rFonts w:ascii="Arial" w:hAnsi="Arial" w:cs="Arial"/>
          <w:lang w:val="es-ES_tradnl"/>
        </w:rPr>
        <w:t xml:space="preserve"> </w:t>
      </w:r>
      <w:r w:rsidR="008A6CB6" w:rsidRPr="000E1129">
        <w:rPr>
          <w:rFonts w:ascii="Arial" w:hAnsi="Arial" w:cs="Arial"/>
          <w:lang w:val="es-ES_tradnl"/>
        </w:rPr>
        <w:t>Cuando alguna de las partes no acepte que ha ocurrido un Caso Fortuito o Fuerza Mayor, la parte que alegue su existencia tendrá la carga de la prueba.</w:t>
      </w:r>
    </w:p>
    <w:p w14:paraId="76AC45CE" w14:textId="715684A0" w:rsidR="008A6CB6" w:rsidRPr="000E1129" w:rsidRDefault="008A6CB6" w:rsidP="00D70F6A">
      <w:pPr>
        <w:spacing w:after="0" w:line="300" w:lineRule="auto"/>
        <w:jc w:val="both"/>
        <w:rPr>
          <w:rFonts w:ascii="Arial" w:hAnsi="Arial" w:cs="Arial"/>
          <w:lang w:val="es-ES_tradnl"/>
        </w:rPr>
      </w:pPr>
      <w:r w:rsidRPr="000E1129">
        <w:rPr>
          <w:rFonts w:ascii="Arial" w:hAnsi="Arial" w:cs="Arial"/>
          <w:lang w:val="es-ES_tradnl"/>
        </w:rPr>
        <w:t xml:space="preserve">Ninguna disposición contenida en esta cláusula liberará </w:t>
      </w:r>
      <w:r w:rsidR="00EE4A35" w:rsidRPr="000E1129">
        <w:rPr>
          <w:rFonts w:ascii="Arial" w:hAnsi="Arial" w:cs="Arial"/>
          <w:lang w:val="es-ES_tradnl"/>
        </w:rPr>
        <w:t xml:space="preserve">a </w:t>
      </w:r>
      <w:r w:rsidR="00AD5FD8" w:rsidRPr="00AD5FD8">
        <w:rPr>
          <w:rFonts w:ascii="Arial" w:hAnsi="Arial" w:cs="Arial"/>
          <w:b/>
          <w:lang w:val="es-ES_tradnl"/>
        </w:rPr>
        <w:t>“EL ADQUIRENTE”</w:t>
      </w:r>
      <w:r w:rsidRPr="000E1129">
        <w:rPr>
          <w:rFonts w:ascii="Arial" w:hAnsi="Arial" w:cs="Arial"/>
          <w:lang w:val="es-ES_tradnl"/>
        </w:rPr>
        <w:t xml:space="preserve"> de su obligación de pagar íntegramente la Tarifa o la Tarifa Convencional establecida en el Contrato y de pagar cualquier otra cantidad que deba </w:t>
      </w:r>
      <w:r w:rsidR="00EE4A35" w:rsidRPr="000E1129">
        <w:rPr>
          <w:rFonts w:ascii="Arial" w:hAnsi="Arial" w:cs="Arial"/>
          <w:lang w:val="es-ES_tradnl"/>
        </w:rPr>
        <w:t xml:space="preserve">a </w:t>
      </w:r>
      <w:r w:rsidR="00AD5FD8" w:rsidRPr="00AD5FD8">
        <w:rPr>
          <w:rFonts w:ascii="Arial" w:hAnsi="Arial" w:cs="Arial"/>
          <w:b/>
          <w:lang w:val="es-ES_tradnl"/>
        </w:rPr>
        <w:t>“EL ALMACENISTA”</w:t>
      </w:r>
      <w:r w:rsidRPr="000E1129">
        <w:rPr>
          <w:rFonts w:ascii="Arial" w:hAnsi="Arial" w:cs="Arial"/>
          <w:lang w:val="es-ES_tradnl"/>
        </w:rPr>
        <w:t xml:space="preserve"> conforme a las presentes Condiciones Generales.</w:t>
      </w:r>
    </w:p>
    <w:p w14:paraId="49FEE09A" w14:textId="48995137" w:rsidR="008A6CB6" w:rsidRDefault="008A6CB6" w:rsidP="00D70F6A">
      <w:pPr>
        <w:spacing w:after="0" w:line="300" w:lineRule="auto"/>
        <w:jc w:val="both"/>
        <w:rPr>
          <w:rFonts w:ascii="Arial" w:hAnsi="Arial" w:cs="Arial"/>
          <w:lang w:val="es-ES_tradnl"/>
        </w:rPr>
      </w:pPr>
      <w:r w:rsidRPr="000E1129">
        <w:rPr>
          <w:rFonts w:ascii="Arial" w:hAnsi="Arial" w:cs="Arial"/>
          <w:lang w:val="es-ES_tradnl"/>
        </w:rPr>
        <w:t xml:space="preserve">En caso de que la Fuerza Mayor prevalezca durante más de sesenta (60) Días consecutivos, </w:t>
      </w:r>
      <w:r w:rsidR="00AD5FD8" w:rsidRPr="00AD5FD8">
        <w:rPr>
          <w:rFonts w:ascii="Arial" w:hAnsi="Arial" w:cs="Arial"/>
          <w:b/>
          <w:lang w:val="es-ES_tradnl"/>
        </w:rPr>
        <w:t>“EL ALMACENISTA”</w:t>
      </w:r>
      <w:r w:rsidRPr="000E1129">
        <w:rPr>
          <w:rFonts w:ascii="Arial" w:hAnsi="Arial" w:cs="Arial"/>
          <w:lang w:val="es-ES_tradnl"/>
        </w:rPr>
        <w:t xml:space="preserve"> o </w:t>
      </w:r>
      <w:r w:rsidR="00AD5FD8" w:rsidRPr="00AD5FD8">
        <w:rPr>
          <w:rFonts w:ascii="Arial" w:hAnsi="Arial" w:cs="Arial"/>
          <w:b/>
          <w:lang w:val="es-ES_tradnl"/>
        </w:rPr>
        <w:t>“EL ADQUIRENTE”</w:t>
      </w:r>
      <w:r w:rsidRPr="000E1129">
        <w:rPr>
          <w:rFonts w:ascii="Arial" w:hAnsi="Arial" w:cs="Arial"/>
          <w:lang w:val="es-ES_tradnl"/>
        </w:rPr>
        <w:t xml:space="preserve"> tendrán la opción de dar por terminados, sin responsabilidad alguna y sin perjuicio de las obligaciones de pago adquiridas con anterioridad a la invocación de la Fuerza Mayor, el contrato vigente, avisándole a la contraparte con cuando menos diez (10) Días de anticipación.</w:t>
      </w:r>
    </w:p>
    <w:p w14:paraId="4F44ED75" w14:textId="77777777" w:rsidR="00FB3102" w:rsidRPr="000E1129" w:rsidRDefault="00FB3102" w:rsidP="00D70F6A">
      <w:pPr>
        <w:spacing w:after="0" w:line="300" w:lineRule="auto"/>
        <w:jc w:val="both"/>
        <w:rPr>
          <w:rFonts w:ascii="Arial" w:hAnsi="Arial" w:cs="Arial"/>
          <w:lang w:val="es-ES_tradnl"/>
        </w:rPr>
      </w:pPr>
    </w:p>
    <w:p w14:paraId="0ACB9BEB" w14:textId="36447D3E" w:rsidR="008A6CB6" w:rsidRDefault="001C2422" w:rsidP="00D70F6A">
      <w:pPr>
        <w:spacing w:after="0" w:line="300" w:lineRule="auto"/>
        <w:jc w:val="both"/>
        <w:rPr>
          <w:rFonts w:ascii="Arial" w:hAnsi="Arial" w:cs="Arial"/>
          <w:lang w:val="es-ES_tradnl"/>
        </w:rPr>
      </w:pPr>
      <w:r w:rsidRPr="00FB3102">
        <w:rPr>
          <w:rFonts w:ascii="Arial" w:hAnsi="Arial" w:cs="Arial"/>
          <w:b/>
          <w:lang w:val="es-ES_tradnl"/>
        </w:rPr>
        <w:t>TRIGÉSIMA SEGUNDA.</w:t>
      </w:r>
      <w:r w:rsidRPr="000E1129">
        <w:rPr>
          <w:rFonts w:ascii="Arial" w:hAnsi="Arial" w:cs="Arial"/>
          <w:lang w:val="es-ES_tradnl"/>
        </w:rPr>
        <w:t xml:space="preserve"> </w:t>
      </w:r>
      <w:r w:rsidR="008A6CB6" w:rsidRPr="000E1129">
        <w:rPr>
          <w:rFonts w:ascii="Arial" w:hAnsi="Arial" w:cs="Arial"/>
          <w:lang w:val="es-ES_tradnl"/>
        </w:rPr>
        <w:t xml:space="preserve">Para efectos de la aplicación de toda la Sección (caso fortuito o FM) de las presentes Condiciones Generales, </w:t>
      </w:r>
      <w:r w:rsidR="00AD5FD8" w:rsidRPr="00AD5FD8">
        <w:rPr>
          <w:rFonts w:ascii="Arial" w:hAnsi="Arial" w:cs="Arial"/>
          <w:b/>
          <w:lang w:val="es-ES_tradnl"/>
        </w:rPr>
        <w:t>“EL ALMACENISTA”</w:t>
      </w:r>
      <w:r w:rsidR="008A6CB6" w:rsidRPr="000E1129">
        <w:rPr>
          <w:rFonts w:ascii="Arial" w:hAnsi="Arial" w:cs="Arial"/>
          <w:lang w:val="es-ES_tradnl"/>
        </w:rPr>
        <w:t xml:space="preserve"> y los Adquirentes podrán celebrar Contratos que establezcan condiciones especiales, en el entendido de que dichas condiciones especiales pactadas serán las que rijan su relación contractual, siempre y cuando: (a) las circunstancias de </w:t>
      </w:r>
      <w:r w:rsidR="00AD5FD8" w:rsidRPr="00AD5FD8">
        <w:rPr>
          <w:rFonts w:ascii="Arial" w:hAnsi="Arial" w:cs="Arial"/>
          <w:b/>
          <w:lang w:val="es-ES_tradnl"/>
        </w:rPr>
        <w:t>“EL ADQUIRENTE”</w:t>
      </w:r>
      <w:r w:rsidR="008A6CB6" w:rsidRPr="000E1129">
        <w:rPr>
          <w:rFonts w:ascii="Arial" w:hAnsi="Arial" w:cs="Arial"/>
          <w:lang w:val="es-ES_tradnl"/>
        </w:rPr>
        <w:t xml:space="preserve"> lo justifiquen; (b) </w:t>
      </w:r>
      <w:r w:rsidR="00AD5FD8" w:rsidRPr="00AD5FD8">
        <w:rPr>
          <w:rFonts w:ascii="Arial" w:hAnsi="Arial" w:cs="Arial"/>
          <w:b/>
          <w:lang w:val="es-ES_tradnl"/>
        </w:rPr>
        <w:t>“EL ALMACENISTA”</w:t>
      </w:r>
      <w:r w:rsidR="008A6CB6" w:rsidRPr="000E1129">
        <w:rPr>
          <w:rFonts w:ascii="Arial" w:hAnsi="Arial" w:cs="Arial"/>
          <w:lang w:val="es-ES_tradnl"/>
        </w:rPr>
        <w:t xml:space="preserve"> extienda dichas </w:t>
      </w:r>
      <w:r w:rsidR="008A6CB6" w:rsidRPr="000E1129">
        <w:rPr>
          <w:rFonts w:ascii="Arial" w:hAnsi="Arial" w:cs="Arial"/>
          <w:lang w:val="es-ES_tradnl"/>
        </w:rPr>
        <w:lastRenderedPageBreak/>
        <w:t>condiciones a cualquier otro Adquirente que las solicite y se encuentre en circunstancias similares; y (c) dichas condiciones no impongan limitaciones o discriminación indebida.</w:t>
      </w:r>
    </w:p>
    <w:p w14:paraId="5EC7CC1F" w14:textId="77777777" w:rsidR="00560538" w:rsidRPr="000E1129" w:rsidRDefault="00560538" w:rsidP="00D70F6A">
      <w:pPr>
        <w:spacing w:after="0" w:line="300" w:lineRule="auto"/>
        <w:jc w:val="both"/>
        <w:rPr>
          <w:rFonts w:ascii="Arial" w:hAnsi="Arial" w:cs="Arial"/>
          <w:lang w:val="es-ES_tradnl"/>
        </w:rPr>
      </w:pPr>
    </w:p>
    <w:p w14:paraId="2A5F1F02" w14:textId="77777777" w:rsidR="00560538" w:rsidRDefault="001C2422" w:rsidP="00D70F6A">
      <w:pPr>
        <w:spacing w:after="0" w:line="300" w:lineRule="auto"/>
        <w:jc w:val="both"/>
        <w:rPr>
          <w:rFonts w:ascii="Arial" w:hAnsi="Arial" w:cs="Arial"/>
          <w:lang w:val="es-ES_tradnl"/>
        </w:rPr>
      </w:pPr>
      <w:r w:rsidRPr="00560538">
        <w:rPr>
          <w:rFonts w:ascii="Arial" w:hAnsi="Arial" w:cs="Arial"/>
          <w:b/>
          <w:lang w:val="es-ES_tradnl"/>
        </w:rPr>
        <w:t>TRIGÉSIMA TERCERA.</w:t>
      </w:r>
      <w:r w:rsidRPr="000E1129">
        <w:rPr>
          <w:rFonts w:ascii="Arial" w:hAnsi="Arial" w:cs="Arial"/>
          <w:lang w:val="es-ES_tradnl"/>
        </w:rPr>
        <w:t xml:space="preserve"> </w:t>
      </w:r>
      <w:r w:rsidR="00AD5FD8" w:rsidRPr="00AD5FD8">
        <w:rPr>
          <w:rFonts w:ascii="Arial" w:hAnsi="Arial" w:cs="Arial"/>
          <w:b/>
          <w:lang w:val="es-ES_tradnl"/>
        </w:rPr>
        <w:t>“EL ALMACENISTA”</w:t>
      </w:r>
      <w:r w:rsidR="008A6CB6" w:rsidRPr="000E1129">
        <w:rPr>
          <w:rFonts w:ascii="Arial" w:hAnsi="Arial" w:cs="Arial"/>
          <w:lang w:val="es-ES_tradnl"/>
        </w:rPr>
        <w:t xml:space="preserve"> tendrá un número telefónico y correo electrónico que permita </w:t>
      </w:r>
      <w:r w:rsidR="00EE4A35" w:rsidRPr="000E1129">
        <w:rPr>
          <w:rFonts w:ascii="Arial" w:hAnsi="Arial" w:cs="Arial"/>
          <w:lang w:val="es-ES_tradnl"/>
        </w:rPr>
        <w:t xml:space="preserve">a </w:t>
      </w:r>
      <w:r w:rsidR="00AD5FD8" w:rsidRPr="00AD5FD8">
        <w:rPr>
          <w:rFonts w:ascii="Arial" w:hAnsi="Arial" w:cs="Arial"/>
          <w:b/>
          <w:lang w:val="es-ES_tradnl"/>
        </w:rPr>
        <w:t>“EL ADQUIRENTE”</w:t>
      </w:r>
      <w:r w:rsidR="008A6CB6" w:rsidRPr="000E1129">
        <w:rPr>
          <w:rFonts w:ascii="Arial" w:hAnsi="Arial" w:cs="Arial"/>
          <w:lang w:val="es-ES_tradnl"/>
        </w:rPr>
        <w:t xml:space="preserve"> comunicar de inmediato las quejas que pueda tener en relación con la seguridad del equipo o los servicios prestados por </w:t>
      </w:r>
      <w:r w:rsidR="00AD5FD8" w:rsidRPr="00AD5FD8">
        <w:rPr>
          <w:rFonts w:ascii="Arial" w:hAnsi="Arial" w:cs="Arial"/>
          <w:b/>
          <w:lang w:val="es-ES_tradnl"/>
        </w:rPr>
        <w:t>“EL ALMACENISTA”</w:t>
      </w:r>
      <w:r w:rsidR="008A6CB6" w:rsidRPr="000E1129">
        <w:rPr>
          <w:rFonts w:ascii="Arial" w:hAnsi="Arial" w:cs="Arial"/>
          <w:lang w:val="es-ES_tradnl"/>
        </w:rPr>
        <w:t xml:space="preserve">. </w:t>
      </w:r>
      <w:r w:rsidR="00AD5FD8" w:rsidRPr="00AD5FD8">
        <w:rPr>
          <w:rFonts w:ascii="Arial" w:hAnsi="Arial" w:cs="Arial"/>
          <w:b/>
          <w:lang w:val="es-ES_tradnl"/>
        </w:rPr>
        <w:t>“EL ALMACENISTA”</w:t>
      </w:r>
      <w:r w:rsidR="008A6CB6" w:rsidRPr="000E1129">
        <w:rPr>
          <w:rFonts w:ascii="Arial" w:hAnsi="Arial" w:cs="Arial"/>
          <w:lang w:val="es-ES_tradnl"/>
        </w:rPr>
        <w:t xml:space="preserve"> atenderá las quejas y reclamaciones de los Adquirentes a la brevedad.</w:t>
      </w:r>
    </w:p>
    <w:p w14:paraId="4B648E39" w14:textId="7CD5CE42" w:rsidR="008A6CB6" w:rsidRDefault="008A6CB6" w:rsidP="00D70F6A">
      <w:pPr>
        <w:spacing w:after="0" w:line="300" w:lineRule="auto"/>
        <w:jc w:val="both"/>
        <w:rPr>
          <w:rFonts w:ascii="Arial" w:hAnsi="Arial" w:cs="Arial"/>
          <w:lang w:val="es-ES_tradnl"/>
        </w:rPr>
      </w:pPr>
      <w:r w:rsidRPr="000E1129">
        <w:rPr>
          <w:rFonts w:ascii="Arial" w:hAnsi="Arial" w:cs="Arial"/>
          <w:lang w:val="es-ES_tradnl"/>
        </w:rPr>
        <w:t xml:space="preserve"> </w:t>
      </w:r>
      <w:r w:rsidR="00AD5FD8" w:rsidRPr="00AD5FD8">
        <w:rPr>
          <w:rFonts w:ascii="Arial" w:hAnsi="Arial" w:cs="Arial"/>
          <w:b/>
          <w:lang w:val="es-ES_tradnl"/>
        </w:rPr>
        <w:t>“EL ALMACENISTA”</w:t>
      </w:r>
      <w:r w:rsidRPr="000E1129">
        <w:rPr>
          <w:rFonts w:ascii="Arial" w:hAnsi="Arial" w:cs="Arial"/>
          <w:lang w:val="es-ES_tradnl"/>
        </w:rPr>
        <w:t xml:space="preserve"> llevará un registro de las quejas relacionadas con el Servicio el cual estará en todo momento a disposición de </w:t>
      </w:r>
      <w:r w:rsidR="001C2422" w:rsidRPr="000E1129">
        <w:rPr>
          <w:rFonts w:ascii="Arial" w:hAnsi="Arial" w:cs="Arial"/>
          <w:lang w:val="es-ES_tradnl"/>
        </w:rPr>
        <w:t xml:space="preserve">la </w:t>
      </w:r>
      <w:r w:rsidR="00AD5FD8" w:rsidRPr="00AD5FD8">
        <w:rPr>
          <w:rFonts w:ascii="Arial" w:hAnsi="Arial" w:cs="Arial"/>
          <w:b/>
          <w:lang w:val="es-ES_tradnl"/>
        </w:rPr>
        <w:t>“CRE”</w:t>
      </w:r>
      <w:r w:rsidRPr="000E1129">
        <w:rPr>
          <w:rFonts w:ascii="Arial" w:hAnsi="Arial" w:cs="Arial"/>
          <w:lang w:val="es-ES_tradnl"/>
        </w:rPr>
        <w:t xml:space="preserve">. El teléfono de quejas </w:t>
      </w:r>
      <w:r w:rsidR="00EE4A35" w:rsidRPr="000E1129">
        <w:rPr>
          <w:rFonts w:ascii="Arial" w:hAnsi="Arial" w:cs="Arial"/>
          <w:lang w:val="es-ES_tradnl"/>
        </w:rPr>
        <w:t xml:space="preserve">de </w:t>
      </w:r>
      <w:r w:rsidR="00FB3102" w:rsidRPr="00FB3102">
        <w:rPr>
          <w:rFonts w:ascii="Arial" w:hAnsi="Arial" w:cs="Arial"/>
          <w:b/>
          <w:lang w:val="es-ES_tradnl"/>
        </w:rPr>
        <w:t>“EL ALMACENISTA”</w:t>
      </w:r>
      <w:r w:rsidRPr="000E1129">
        <w:rPr>
          <w:rFonts w:ascii="Arial" w:hAnsi="Arial" w:cs="Arial"/>
          <w:lang w:val="es-ES_tradnl"/>
        </w:rPr>
        <w:t xml:space="preserve"> será publicado en su oportunidad. </w:t>
      </w:r>
    </w:p>
    <w:p w14:paraId="3156AA38" w14:textId="77777777" w:rsidR="00560538" w:rsidRPr="000E1129" w:rsidRDefault="00560538" w:rsidP="00D70F6A">
      <w:pPr>
        <w:spacing w:after="0" w:line="300" w:lineRule="auto"/>
        <w:jc w:val="both"/>
        <w:rPr>
          <w:rFonts w:ascii="Arial" w:hAnsi="Arial" w:cs="Arial"/>
          <w:lang w:val="es-ES_tradnl"/>
        </w:rPr>
      </w:pPr>
    </w:p>
    <w:p w14:paraId="66CDD430" w14:textId="484AE717" w:rsidR="008A6CB6" w:rsidRPr="000E1129" w:rsidRDefault="001C2422" w:rsidP="00D70F6A">
      <w:pPr>
        <w:spacing w:after="0" w:line="300" w:lineRule="auto"/>
        <w:jc w:val="both"/>
        <w:rPr>
          <w:rFonts w:ascii="Arial" w:hAnsi="Arial" w:cs="Arial"/>
          <w:lang w:val="es-ES_tradnl"/>
        </w:rPr>
      </w:pPr>
      <w:r w:rsidRPr="00560538">
        <w:rPr>
          <w:rFonts w:ascii="Arial" w:hAnsi="Arial" w:cs="Arial"/>
          <w:b/>
          <w:lang w:val="es-ES_tradnl"/>
        </w:rPr>
        <w:t>TRIGÉSIMA CUARTA.</w:t>
      </w:r>
      <w:r w:rsidRPr="000E1129">
        <w:rPr>
          <w:rFonts w:ascii="Arial" w:hAnsi="Arial" w:cs="Arial"/>
          <w:lang w:val="es-ES_tradnl"/>
        </w:rPr>
        <w:t xml:space="preserve"> </w:t>
      </w:r>
      <w:r w:rsidR="00AD5FD8" w:rsidRPr="00AD5FD8">
        <w:rPr>
          <w:rFonts w:ascii="Arial" w:hAnsi="Arial" w:cs="Arial"/>
          <w:b/>
          <w:lang w:val="es-ES_tradnl"/>
        </w:rPr>
        <w:t>“EL ALMACENISTA”</w:t>
      </w:r>
      <w:r w:rsidR="008A6CB6" w:rsidRPr="000E1129">
        <w:rPr>
          <w:rFonts w:ascii="Arial" w:hAnsi="Arial" w:cs="Arial"/>
          <w:lang w:val="es-ES_tradnl"/>
        </w:rPr>
        <w:t xml:space="preserve"> estará obligado a prestar el servicio de almacenamiento de GLP mediante planta de suministro conforme a los términos y condiciones establecidas en el Reglamento, a las Condiciones Generales y </w:t>
      </w:r>
      <w:r w:rsidR="00560538">
        <w:rPr>
          <w:rFonts w:ascii="Arial" w:hAnsi="Arial" w:cs="Arial"/>
          <w:lang w:val="es-ES_tradnl"/>
        </w:rPr>
        <w:t>el presente contrato</w:t>
      </w:r>
      <w:r w:rsidR="008A6CB6" w:rsidRPr="000E1129">
        <w:rPr>
          <w:rFonts w:ascii="Arial" w:hAnsi="Arial" w:cs="Arial"/>
          <w:lang w:val="es-ES_tradnl"/>
        </w:rPr>
        <w:t xml:space="preserve">. </w:t>
      </w:r>
    </w:p>
    <w:p w14:paraId="01521C78" w14:textId="3972024C" w:rsidR="008A6CB6" w:rsidRPr="000E1129" w:rsidRDefault="008A6CB6" w:rsidP="00D70F6A">
      <w:pPr>
        <w:spacing w:after="0" w:line="300" w:lineRule="auto"/>
        <w:jc w:val="both"/>
        <w:rPr>
          <w:rFonts w:ascii="Arial" w:hAnsi="Arial" w:cs="Arial"/>
          <w:lang w:val="es-ES_tradnl"/>
        </w:rPr>
      </w:pPr>
      <w:r w:rsidRPr="000E1129">
        <w:rPr>
          <w:rFonts w:ascii="Arial" w:hAnsi="Arial" w:cs="Arial"/>
          <w:lang w:val="es-ES_tradnl"/>
        </w:rPr>
        <w:t xml:space="preserve">En la prestación del servicio de almacenamiento de Gas L.P., </w:t>
      </w:r>
      <w:r w:rsidR="00AD5FD8" w:rsidRPr="00AD5FD8">
        <w:rPr>
          <w:rFonts w:ascii="Arial" w:hAnsi="Arial" w:cs="Arial"/>
          <w:b/>
          <w:lang w:val="es-ES_tradnl"/>
        </w:rPr>
        <w:t>“EL ALMACENISTA”</w:t>
      </w:r>
      <w:r w:rsidRPr="000E1129">
        <w:rPr>
          <w:rFonts w:ascii="Arial" w:hAnsi="Arial" w:cs="Arial"/>
          <w:lang w:val="es-ES_tradnl"/>
        </w:rPr>
        <w:t xml:space="preserve"> tendrá las obligaciones siguientes:</w:t>
      </w:r>
    </w:p>
    <w:p w14:paraId="461AD1B4" w14:textId="77777777" w:rsidR="008A6CB6" w:rsidRPr="000E1129" w:rsidRDefault="008A6CB6" w:rsidP="00560538">
      <w:pPr>
        <w:keepLines/>
        <w:numPr>
          <w:ilvl w:val="0"/>
          <w:numId w:val="12"/>
        </w:numPr>
        <w:spacing w:before="120" w:after="240" w:line="240" w:lineRule="auto"/>
        <w:ind w:left="851" w:hanging="567"/>
        <w:jc w:val="both"/>
        <w:rPr>
          <w:rFonts w:ascii="Arial" w:hAnsi="Arial" w:cs="Arial"/>
        </w:rPr>
      </w:pPr>
      <w:r w:rsidRPr="000E1129">
        <w:rPr>
          <w:rFonts w:ascii="Arial" w:hAnsi="Arial" w:cs="Arial"/>
        </w:rPr>
        <w:t xml:space="preserve">El servicio deberá prestarse de manera permanente y uniforme, en condiciones equitativas y no discriminatorias, en cuanto a su calidad, oportunidad, cantidad y precio. La prestación del servicio estará limitada a la capacidad disponible de la infraestructura </w:t>
      </w:r>
      <w:proofErr w:type="spellStart"/>
      <w:r w:rsidRPr="000E1129">
        <w:rPr>
          <w:rFonts w:ascii="Arial" w:hAnsi="Arial" w:cs="Arial"/>
        </w:rPr>
        <w:t>permisionada</w:t>
      </w:r>
      <w:proofErr w:type="spellEnd"/>
      <w:r w:rsidRPr="000E1129">
        <w:rPr>
          <w:rFonts w:ascii="Arial" w:hAnsi="Arial" w:cs="Arial"/>
        </w:rPr>
        <w:t>.</w:t>
      </w:r>
    </w:p>
    <w:p w14:paraId="28B32F24" w14:textId="58FE232E" w:rsidR="008A6CB6" w:rsidRPr="000E1129" w:rsidRDefault="008A6CB6" w:rsidP="00560538">
      <w:pPr>
        <w:keepLines/>
        <w:numPr>
          <w:ilvl w:val="0"/>
          <w:numId w:val="12"/>
        </w:numPr>
        <w:spacing w:before="120" w:after="240" w:line="240" w:lineRule="auto"/>
        <w:ind w:left="851" w:hanging="567"/>
        <w:jc w:val="both"/>
        <w:rPr>
          <w:rFonts w:ascii="Arial" w:hAnsi="Arial" w:cs="Arial"/>
        </w:rPr>
      </w:pPr>
      <w:r w:rsidRPr="000E1129">
        <w:rPr>
          <w:rFonts w:ascii="Arial" w:hAnsi="Arial" w:cs="Arial"/>
        </w:rPr>
        <w:t xml:space="preserve">Sin perjuicio de las atribuciones que le correspondan a la Procuraduría Federal del Consumidor, conforme a la Ley Federal de Protección al Consumidor y a </w:t>
      </w:r>
      <w:r w:rsidR="001C2422" w:rsidRPr="000E1129">
        <w:rPr>
          <w:rFonts w:ascii="Arial" w:hAnsi="Arial" w:cs="Arial"/>
        </w:rPr>
        <w:t xml:space="preserve">la </w:t>
      </w:r>
      <w:r w:rsidR="00AD5FD8" w:rsidRPr="00AD5FD8">
        <w:rPr>
          <w:rFonts w:ascii="Arial" w:hAnsi="Arial" w:cs="Arial"/>
          <w:b/>
        </w:rPr>
        <w:t>“CRE”</w:t>
      </w:r>
      <w:r w:rsidRPr="000E1129">
        <w:rPr>
          <w:rFonts w:ascii="Arial" w:hAnsi="Arial" w:cs="Arial"/>
        </w:rPr>
        <w:t xml:space="preserve"> Federal de Competencia, en términos de la Ley Federal de Competencia Económica, cuando </w:t>
      </w:r>
      <w:r w:rsidR="00AD5FD8" w:rsidRPr="00AD5FD8">
        <w:rPr>
          <w:rFonts w:ascii="Arial" w:hAnsi="Arial" w:cs="Arial"/>
          <w:b/>
        </w:rPr>
        <w:t>“EL ALMACENISTA”</w:t>
      </w:r>
      <w:r w:rsidRPr="000E1129">
        <w:rPr>
          <w:rFonts w:ascii="Arial" w:hAnsi="Arial" w:cs="Arial"/>
        </w:rPr>
        <w:t xml:space="preserve"> niegue el servicio a un Adquirente teniendo capacidad disponible u ofrezca el servicio en condiciones discriminatorias, la parte afectada podrá solicitar la intervención de </w:t>
      </w:r>
      <w:r w:rsidR="001C2422" w:rsidRPr="000E1129">
        <w:rPr>
          <w:rFonts w:ascii="Arial" w:hAnsi="Arial" w:cs="Arial"/>
        </w:rPr>
        <w:t xml:space="preserve">la </w:t>
      </w:r>
      <w:r w:rsidR="00AD5FD8" w:rsidRPr="00AD5FD8">
        <w:rPr>
          <w:rFonts w:ascii="Arial" w:hAnsi="Arial" w:cs="Arial"/>
          <w:b/>
        </w:rPr>
        <w:t>“CRE”</w:t>
      </w:r>
      <w:r w:rsidRPr="000E1129">
        <w:rPr>
          <w:rFonts w:ascii="Arial" w:hAnsi="Arial" w:cs="Arial"/>
        </w:rPr>
        <w:t xml:space="preserve">. </w:t>
      </w:r>
    </w:p>
    <w:p w14:paraId="7131868A" w14:textId="77777777" w:rsidR="008A6CB6" w:rsidRPr="000E1129" w:rsidRDefault="008A6CB6" w:rsidP="00560538">
      <w:pPr>
        <w:keepLines/>
        <w:numPr>
          <w:ilvl w:val="0"/>
          <w:numId w:val="12"/>
        </w:numPr>
        <w:spacing w:before="120" w:after="240" w:line="240" w:lineRule="auto"/>
        <w:ind w:left="851" w:hanging="567"/>
        <w:jc w:val="both"/>
        <w:rPr>
          <w:rFonts w:ascii="Arial" w:hAnsi="Arial" w:cs="Arial"/>
        </w:rPr>
      </w:pPr>
      <w:r w:rsidRPr="000E1129">
        <w:rPr>
          <w:rFonts w:ascii="Arial" w:hAnsi="Arial" w:cs="Arial"/>
        </w:rPr>
        <w:t>Ejercer los derechos conferidos dentro de los plazos establecidos en el permiso.</w:t>
      </w:r>
    </w:p>
    <w:p w14:paraId="5B7E8AF1" w14:textId="77777777" w:rsidR="008A6CB6" w:rsidRPr="000E1129" w:rsidRDefault="008A6CB6" w:rsidP="00560538">
      <w:pPr>
        <w:keepLines/>
        <w:numPr>
          <w:ilvl w:val="0"/>
          <w:numId w:val="12"/>
        </w:numPr>
        <w:spacing w:before="120" w:after="240" w:line="240" w:lineRule="auto"/>
        <w:ind w:left="851" w:hanging="567"/>
        <w:jc w:val="both"/>
        <w:rPr>
          <w:rFonts w:ascii="Arial" w:hAnsi="Arial" w:cs="Arial"/>
        </w:rPr>
      </w:pPr>
      <w:r w:rsidRPr="000E1129">
        <w:rPr>
          <w:rFonts w:ascii="Arial" w:hAnsi="Arial" w:cs="Arial"/>
        </w:rPr>
        <w:t>No prestar servicios en instalaciones distintas a las señaladas en el permiso respectivo; ni prestar el servicio a personas que en términos del Reglamento requieran de algún permiso así como de la autorización de inicio de operaciones correspondiente, y no cuenten con ellos.</w:t>
      </w:r>
    </w:p>
    <w:p w14:paraId="788CA5D8" w14:textId="77777777" w:rsidR="008A6CB6" w:rsidRPr="000E1129" w:rsidRDefault="008A6CB6" w:rsidP="00560538">
      <w:pPr>
        <w:keepLines/>
        <w:numPr>
          <w:ilvl w:val="0"/>
          <w:numId w:val="12"/>
        </w:numPr>
        <w:spacing w:before="120" w:after="240" w:line="240" w:lineRule="auto"/>
        <w:ind w:left="851" w:hanging="567"/>
        <w:jc w:val="both"/>
        <w:rPr>
          <w:rFonts w:ascii="Arial" w:hAnsi="Arial" w:cs="Arial"/>
        </w:rPr>
      </w:pPr>
      <w:r w:rsidRPr="000E1129">
        <w:rPr>
          <w:rFonts w:ascii="Arial" w:hAnsi="Arial" w:cs="Arial"/>
        </w:rPr>
        <w:t>No realizar prácticas discriminatorias en perjuicio de los Adquirentes o Usuarios Finales, ni violar los precios y tarifas que llegare a fijar la autoridad competente.</w:t>
      </w:r>
    </w:p>
    <w:p w14:paraId="4A19F62B" w14:textId="77777777" w:rsidR="008A6CB6" w:rsidRPr="000E1129" w:rsidRDefault="008A6CB6" w:rsidP="00560538">
      <w:pPr>
        <w:keepLines/>
        <w:numPr>
          <w:ilvl w:val="0"/>
          <w:numId w:val="12"/>
        </w:numPr>
        <w:spacing w:before="120" w:after="240" w:line="240" w:lineRule="auto"/>
        <w:ind w:left="851" w:hanging="567"/>
        <w:jc w:val="both"/>
        <w:rPr>
          <w:rFonts w:ascii="Arial" w:hAnsi="Arial" w:cs="Arial"/>
        </w:rPr>
      </w:pPr>
      <w:r w:rsidRPr="000E1129">
        <w:rPr>
          <w:rFonts w:ascii="Arial" w:hAnsi="Arial" w:cs="Arial"/>
        </w:rPr>
        <w:t>Prestar el Servicio Almacenamiento únicamente con Semirremolques, Recipientes No Transportables, Auto-tanques, Recipientes Transportables, Ductos y demás instalaciones, vehículos y equipos que cumplan con las Normas Oficiales Mexicanas aplicables o que, en lo no previsto por éstas, satisfagan especificaciones técnicas internacionalmente aceptadas en la industria del GLP.</w:t>
      </w:r>
    </w:p>
    <w:p w14:paraId="304E9088" w14:textId="7DA2DFB7" w:rsidR="008A6CB6" w:rsidRPr="000E1129" w:rsidRDefault="008A6CB6" w:rsidP="00560538">
      <w:pPr>
        <w:keepLines/>
        <w:numPr>
          <w:ilvl w:val="0"/>
          <w:numId w:val="12"/>
        </w:numPr>
        <w:spacing w:before="120" w:after="240" w:line="240" w:lineRule="auto"/>
        <w:ind w:left="851" w:hanging="567"/>
        <w:jc w:val="both"/>
        <w:rPr>
          <w:rFonts w:ascii="Arial" w:hAnsi="Arial" w:cs="Arial"/>
        </w:rPr>
      </w:pPr>
      <w:r w:rsidRPr="000E1129">
        <w:rPr>
          <w:rFonts w:ascii="Arial" w:hAnsi="Arial" w:cs="Arial"/>
        </w:rPr>
        <w:t xml:space="preserve">No ceder, transferir o enajenar los permisos, o los derechos en ellos conferidos, sin autorización expresa de </w:t>
      </w:r>
      <w:r w:rsidR="001C2422" w:rsidRPr="000E1129">
        <w:rPr>
          <w:rFonts w:ascii="Arial" w:hAnsi="Arial" w:cs="Arial"/>
        </w:rPr>
        <w:t xml:space="preserve">la </w:t>
      </w:r>
      <w:r w:rsidR="00AD5FD8" w:rsidRPr="00AD5FD8">
        <w:rPr>
          <w:rFonts w:ascii="Arial" w:hAnsi="Arial" w:cs="Arial"/>
          <w:b/>
        </w:rPr>
        <w:t>“CRE”</w:t>
      </w:r>
      <w:r w:rsidRPr="000E1129">
        <w:rPr>
          <w:rFonts w:ascii="Arial" w:hAnsi="Arial" w:cs="Arial"/>
        </w:rPr>
        <w:t>.</w:t>
      </w:r>
    </w:p>
    <w:p w14:paraId="439919AB" w14:textId="536C218D" w:rsidR="008A6CB6" w:rsidRPr="000E1129" w:rsidRDefault="008A6CB6" w:rsidP="00560538">
      <w:pPr>
        <w:keepLines/>
        <w:numPr>
          <w:ilvl w:val="0"/>
          <w:numId w:val="12"/>
        </w:numPr>
        <w:spacing w:before="120" w:after="240" w:line="240" w:lineRule="auto"/>
        <w:ind w:left="851" w:hanging="567"/>
        <w:jc w:val="both"/>
        <w:rPr>
          <w:rFonts w:ascii="Arial" w:hAnsi="Arial" w:cs="Arial"/>
        </w:rPr>
      </w:pPr>
      <w:r w:rsidRPr="000E1129">
        <w:rPr>
          <w:rFonts w:ascii="Arial" w:hAnsi="Arial" w:cs="Arial"/>
        </w:rPr>
        <w:lastRenderedPageBreak/>
        <w:t>Acatar las resoluciones que emitan la Se</w:t>
      </w:r>
      <w:r w:rsidR="00560538">
        <w:rPr>
          <w:rFonts w:ascii="Arial" w:hAnsi="Arial" w:cs="Arial"/>
        </w:rPr>
        <w:t>cre</w:t>
      </w:r>
      <w:r w:rsidRPr="000E1129">
        <w:rPr>
          <w:rFonts w:ascii="Arial" w:hAnsi="Arial" w:cs="Arial"/>
        </w:rPr>
        <w:t xml:space="preserve">taría o </w:t>
      </w:r>
      <w:r w:rsidR="001C2422" w:rsidRPr="000E1129">
        <w:rPr>
          <w:rFonts w:ascii="Arial" w:hAnsi="Arial" w:cs="Arial"/>
        </w:rPr>
        <w:t xml:space="preserve">la </w:t>
      </w:r>
      <w:r w:rsidR="00AD5FD8" w:rsidRPr="00AD5FD8">
        <w:rPr>
          <w:rFonts w:ascii="Arial" w:hAnsi="Arial" w:cs="Arial"/>
          <w:b/>
        </w:rPr>
        <w:t>“CRE”</w:t>
      </w:r>
      <w:r w:rsidRPr="000E1129">
        <w:rPr>
          <w:rFonts w:ascii="Arial" w:hAnsi="Arial" w:cs="Arial"/>
        </w:rPr>
        <w:t>, según corresponda, de conformidad con lo establecido en el artículo 100 del Reglamento, así como en el laudo que se dicte en el procedimiento arbitral derivado de las controversias que pudieran presentarse.</w:t>
      </w:r>
    </w:p>
    <w:p w14:paraId="724C4832" w14:textId="5DB2DC8C" w:rsidR="008A6CB6" w:rsidRPr="000E1129" w:rsidRDefault="008A6CB6" w:rsidP="00560538">
      <w:pPr>
        <w:keepLines/>
        <w:numPr>
          <w:ilvl w:val="0"/>
          <w:numId w:val="12"/>
        </w:numPr>
        <w:spacing w:before="120" w:after="240" w:line="240" w:lineRule="auto"/>
        <w:ind w:left="851" w:hanging="567"/>
        <w:jc w:val="both"/>
        <w:rPr>
          <w:rFonts w:ascii="Arial" w:hAnsi="Arial" w:cs="Arial"/>
        </w:rPr>
      </w:pPr>
      <w:r w:rsidRPr="000E1129">
        <w:rPr>
          <w:rFonts w:ascii="Arial" w:hAnsi="Arial" w:cs="Arial"/>
        </w:rPr>
        <w:t xml:space="preserve">No suspender la prestación de los servicios sin obtener autorización de </w:t>
      </w:r>
      <w:r w:rsidR="001C2422" w:rsidRPr="000E1129">
        <w:rPr>
          <w:rFonts w:ascii="Arial" w:hAnsi="Arial" w:cs="Arial"/>
        </w:rPr>
        <w:t xml:space="preserve">la </w:t>
      </w:r>
      <w:r w:rsidR="00AD5FD8" w:rsidRPr="00AD5FD8">
        <w:rPr>
          <w:rFonts w:ascii="Arial" w:hAnsi="Arial" w:cs="Arial"/>
          <w:b/>
        </w:rPr>
        <w:t>“CRE”</w:t>
      </w:r>
      <w:r w:rsidRPr="000E1129">
        <w:rPr>
          <w:rFonts w:ascii="Arial" w:hAnsi="Arial" w:cs="Arial"/>
        </w:rPr>
        <w:t>, o sin haber presentado los avisos o programas correspondientes en los términos del Reglamento, según sea el caso, salvo en caso fortuito o de fuerza mayor.</w:t>
      </w:r>
    </w:p>
    <w:p w14:paraId="437E139F" w14:textId="77777777" w:rsidR="008A6CB6" w:rsidRPr="000E1129" w:rsidRDefault="008A6CB6" w:rsidP="00560538">
      <w:pPr>
        <w:keepLines/>
        <w:numPr>
          <w:ilvl w:val="0"/>
          <w:numId w:val="12"/>
        </w:numPr>
        <w:spacing w:before="120" w:after="240" w:line="240" w:lineRule="auto"/>
        <w:ind w:left="851" w:hanging="567"/>
        <w:jc w:val="both"/>
        <w:rPr>
          <w:rFonts w:ascii="Arial" w:hAnsi="Arial" w:cs="Arial"/>
        </w:rPr>
      </w:pPr>
      <w:r w:rsidRPr="000E1129">
        <w:rPr>
          <w:rFonts w:ascii="Arial" w:hAnsi="Arial" w:cs="Arial"/>
        </w:rPr>
        <w:t>No ejecutar u omitir actos, de manera indebida, que impidan la realización de actividades sujetas de permiso a quienes tengan derecho a ello.</w:t>
      </w:r>
    </w:p>
    <w:p w14:paraId="291A1EC1" w14:textId="205E6F17" w:rsidR="008A6CB6" w:rsidRPr="000E1129" w:rsidRDefault="008A6CB6" w:rsidP="00560538">
      <w:pPr>
        <w:keepLines/>
        <w:numPr>
          <w:ilvl w:val="0"/>
          <w:numId w:val="12"/>
        </w:numPr>
        <w:spacing w:before="120" w:after="240" w:line="240" w:lineRule="auto"/>
        <w:ind w:left="851" w:hanging="567"/>
        <w:jc w:val="both"/>
        <w:rPr>
          <w:rFonts w:ascii="Arial" w:hAnsi="Arial" w:cs="Arial"/>
        </w:rPr>
      </w:pPr>
      <w:r w:rsidRPr="000E1129">
        <w:rPr>
          <w:rFonts w:ascii="Arial" w:hAnsi="Arial" w:cs="Arial"/>
        </w:rPr>
        <w:t>Permitir y no obstaculizar la realización de visitas de verificación por parte de la Se</w:t>
      </w:r>
      <w:r w:rsidR="00560538">
        <w:rPr>
          <w:rFonts w:ascii="Arial" w:hAnsi="Arial" w:cs="Arial"/>
        </w:rPr>
        <w:t>cre</w:t>
      </w:r>
      <w:r w:rsidRPr="000E1129">
        <w:rPr>
          <w:rFonts w:ascii="Arial" w:hAnsi="Arial" w:cs="Arial"/>
        </w:rPr>
        <w:t xml:space="preserve">taría o </w:t>
      </w:r>
      <w:r w:rsidR="001C2422" w:rsidRPr="000E1129">
        <w:rPr>
          <w:rFonts w:ascii="Arial" w:hAnsi="Arial" w:cs="Arial"/>
        </w:rPr>
        <w:t xml:space="preserve">la </w:t>
      </w:r>
      <w:r w:rsidR="00AD5FD8" w:rsidRPr="00AD5FD8">
        <w:rPr>
          <w:rFonts w:ascii="Arial" w:hAnsi="Arial" w:cs="Arial"/>
          <w:b/>
        </w:rPr>
        <w:t>“CRE”</w:t>
      </w:r>
      <w:r w:rsidRPr="000E1129">
        <w:rPr>
          <w:rFonts w:ascii="Arial" w:hAnsi="Arial" w:cs="Arial"/>
        </w:rPr>
        <w:t>, en el ámbito de su competencia.</w:t>
      </w:r>
    </w:p>
    <w:p w14:paraId="23D1416C" w14:textId="77777777" w:rsidR="008A6CB6" w:rsidRPr="000E1129" w:rsidRDefault="008A6CB6" w:rsidP="00560538">
      <w:pPr>
        <w:keepLines/>
        <w:numPr>
          <w:ilvl w:val="0"/>
          <w:numId w:val="12"/>
        </w:numPr>
        <w:spacing w:before="120" w:after="240" w:line="240" w:lineRule="auto"/>
        <w:ind w:left="851" w:hanging="567"/>
        <w:jc w:val="both"/>
        <w:rPr>
          <w:rFonts w:ascii="Arial" w:hAnsi="Arial" w:cs="Arial"/>
        </w:rPr>
      </w:pPr>
      <w:r w:rsidRPr="000E1129">
        <w:rPr>
          <w:rFonts w:ascii="Arial" w:hAnsi="Arial" w:cs="Arial"/>
        </w:rPr>
        <w:t>Mantener en todo momento sus obras, instalaciones, vehículos, equipos y accesorios, en cuanto a su instalación, operación, mantenimiento y condiciones de seguridad, conforme a lo dispuesto en las Normas Oficiales Mexicanas aplicables.</w:t>
      </w:r>
    </w:p>
    <w:p w14:paraId="5C7AB842" w14:textId="21463E46" w:rsidR="008A6CB6" w:rsidRPr="000E1129" w:rsidRDefault="008A6CB6" w:rsidP="00560538">
      <w:pPr>
        <w:keepLines/>
        <w:numPr>
          <w:ilvl w:val="0"/>
          <w:numId w:val="12"/>
        </w:numPr>
        <w:spacing w:before="120" w:after="240" w:line="240" w:lineRule="auto"/>
        <w:ind w:left="851" w:hanging="567"/>
        <w:jc w:val="both"/>
        <w:rPr>
          <w:rFonts w:ascii="Arial" w:hAnsi="Arial" w:cs="Arial"/>
        </w:rPr>
      </w:pPr>
      <w:r w:rsidRPr="000E1129">
        <w:rPr>
          <w:rFonts w:ascii="Arial" w:hAnsi="Arial" w:cs="Arial"/>
        </w:rPr>
        <w:t>Contar con dictamen técnico vigente emitido por una Unidad de Verificación aprobada por la Se</w:t>
      </w:r>
      <w:r w:rsidR="00560538">
        <w:rPr>
          <w:rFonts w:ascii="Arial" w:hAnsi="Arial" w:cs="Arial"/>
        </w:rPr>
        <w:t>cre</w:t>
      </w:r>
      <w:r w:rsidRPr="000E1129">
        <w:rPr>
          <w:rFonts w:ascii="Arial" w:hAnsi="Arial" w:cs="Arial"/>
        </w:rPr>
        <w:t xml:space="preserve">taría o </w:t>
      </w:r>
      <w:r w:rsidR="001C2422" w:rsidRPr="000E1129">
        <w:rPr>
          <w:rFonts w:ascii="Arial" w:hAnsi="Arial" w:cs="Arial"/>
        </w:rPr>
        <w:t xml:space="preserve">la </w:t>
      </w:r>
      <w:r w:rsidR="00AD5FD8" w:rsidRPr="00AD5FD8">
        <w:rPr>
          <w:rFonts w:ascii="Arial" w:hAnsi="Arial" w:cs="Arial"/>
          <w:b/>
        </w:rPr>
        <w:t>“CRE”</w:t>
      </w:r>
      <w:r w:rsidRPr="000E1129">
        <w:rPr>
          <w:rFonts w:ascii="Arial" w:hAnsi="Arial" w:cs="Arial"/>
        </w:rPr>
        <w:t>, según corresponda, por el Sistema de Almacenamiento que forma parte del presente permiso y que esté sujeto a la Norma Oficial Mexicana.</w:t>
      </w:r>
    </w:p>
    <w:p w14:paraId="5272904B" w14:textId="77777777" w:rsidR="008A6CB6" w:rsidRPr="000E1129" w:rsidRDefault="008A6CB6" w:rsidP="00560538">
      <w:pPr>
        <w:keepLines/>
        <w:numPr>
          <w:ilvl w:val="0"/>
          <w:numId w:val="12"/>
        </w:numPr>
        <w:spacing w:before="120" w:after="240" w:line="240" w:lineRule="auto"/>
        <w:ind w:left="851" w:hanging="567"/>
        <w:jc w:val="both"/>
        <w:rPr>
          <w:rFonts w:ascii="Arial" w:hAnsi="Arial" w:cs="Arial"/>
        </w:rPr>
      </w:pPr>
      <w:r w:rsidRPr="000E1129">
        <w:rPr>
          <w:rFonts w:ascii="Arial" w:hAnsi="Arial" w:cs="Arial"/>
        </w:rPr>
        <w:t>Retirar de uso y operación toda instalación, vehículo, equipo y accesorio utilizado, o que pueda ser utilizado para la prestación del servicio de almacenamiento y que no cumpla con lo dispuesto en las Normas Oficiales Mexicanas aplicables.</w:t>
      </w:r>
    </w:p>
    <w:p w14:paraId="47358063" w14:textId="14D1A935" w:rsidR="008A6CB6" w:rsidRPr="000E1129" w:rsidRDefault="008A6CB6" w:rsidP="00560538">
      <w:pPr>
        <w:keepLines/>
        <w:numPr>
          <w:ilvl w:val="0"/>
          <w:numId w:val="12"/>
        </w:numPr>
        <w:spacing w:before="120" w:after="240" w:line="240" w:lineRule="auto"/>
        <w:ind w:left="851" w:hanging="567"/>
        <w:jc w:val="both"/>
        <w:rPr>
          <w:rFonts w:ascii="Arial" w:hAnsi="Arial" w:cs="Arial"/>
        </w:rPr>
      </w:pPr>
      <w:r w:rsidRPr="000E1129">
        <w:rPr>
          <w:rFonts w:ascii="Arial" w:hAnsi="Arial" w:cs="Arial"/>
        </w:rPr>
        <w:t xml:space="preserve">Dar aviso a </w:t>
      </w:r>
      <w:r w:rsidR="001C2422" w:rsidRPr="000E1129">
        <w:rPr>
          <w:rFonts w:ascii="Arial" w:hAnsi="Arial" w:cs="Arial"/>
        </w:rPr>
        <w:t xml:space="preserve">la </w:t>
      </w:r>
      <w:r w:rsidR="00AD5FD8" w:rsidRPr="00AD5FD8">
        <w:rPr>
          <w:rFonts w:ascii="Arial" w:hAnsi="Arial" w:cs="Arial"/>
          <w:b/>
        </w:rPr>
        <w:t>“CRE”</w:t>
      </w:r>
      <w:r w:rsidRPr="000E1129">
        <w:rPr>
          <w:rFonts w:ascii="Arial" w:hAnsi="Arial" w:cs="Arial"/>
        </w:rPr>
        <w:t>, cuando identifique que alguna instalación, vehículo o equipo, propio, de Adquirentes o de Usuarios Finales, no cumpla con las Normas Oficiales Mexicanas aplicables.</w:t>
      </w:r>
    </w:p>
    <w:p w14:paraId="795C7C01" w14:textId="77777777" w:rsidR="008A6CB6" w:rsidRPr="000E1129" w:rsidRDefault="008A6CB6" w:rsidP="00560538">
      <w:pPr>
        <w:keepLines/>
        <w:numPr>
          <w:ilvl w:val="0"/>
          <w:numId w:val="12"/>
        </w:numPr>
        <w:spacing w:before="120" w:after="240" w:line="240" w:lineRule="auto"/>
        <w:ind w:left="851" w:hanging="567"/>
        <w:jc w:val="both"/>
        <w:rPr>
          <w:rFonts w:ascii="Arial" w:hAnsi="Arial" w:cs="Arial"/>
        </w:rPr>
      </w:pPr>
      <w:r w:rsidRPr="000E1129">
        <w:rPr>
          <w:rFonts w:ascii="Arial" w:hAnsi="Arial" w:cs="Arial"/>
        </w:rPr>
        <w:t>Cumplir en todo momento con los términos y condiciones establecidos en el Reglamento, las Normas Oficiales Mexicanas aplicables y en el presente permiso.</w:t>
      </w:r>
    </w:p>
    <w:p w14:paraId="76524675" w14:textId="77777777" w:rsidR="008A6CB6" w:rsidRPr="000E1129" w:rsidRDefault="008A6CB6" w:rsidP="00560538">
      <w:pPr>
        <w:keepLines/>
        <w:numPr>
          <w:ilvl w:val="0"/>
          <w:numId w:val="12"/>
        </w:numPr>
        <w:spacing w:before="120" w:after="240" w:line="240" w:lineRule="auto"/>
        <w:ind w:left="851" w:hanging="567"/>
        <w:jc w:val="both"/>
        <w:rPr>
          <w:rFonts w:ascii="Arial" w:hAnsi="Arial" w:cs="Arial"/>
        </w:rPr>
      </w:pPr>
      <w:r w:rsidRPr="000E1129">
        <w:rPr>
          <w:rFonts w:ascii="Arial" w:hAnsi="Arial" w:cs="Arial"/>
        </w:rPr>
        <w:t>Prestar el servicio en condiciones de seguridad, y en forma eficiente y oportuna.</w:t>
      </w:r>
    </w:p>
    <w:p w14:paraId="58CAF120" w14:textId="77777777" w:rsidR="008A6CB6" w:rsidRPr="000E1129" w:rsidRDefault="008A6CB6" w:rsidP="00560538">
      <w:pPr>
        <w:keepLines/>
        <w:numPr>
          <w:ilvl w:val="0"/>
          <w:numId w:val="12"/>
        </w:numPr>
        <w:spacing w:before="120" w:after="240" w:line="240" w:lineRule="auto"/>
        <w:ind w:left="851" w:hanging="567"/>
        <w:jc w:val="both"/>
        <w:rPr>
          <w:rFonts w:ascii="Arial" w:hAnsi="Arial" w:cs="Arial"/>
        </w:rPr>
      </w:pPr>
      <w:r w:rsidRPr="000E1129">
        <w:rPr>
          <w:rFonts w:ascii="Arial" w:hAnsi="Arial" w:cs="Arial"/>
        </w:rPr>
        <w:t>Contar con el equipo necesario para recibir pagos por medios electrónicos y ofrecer dicho esquema de pago a Permisionarios y Usuarios Finales, en los lugares en donde sea técnicamente factible.</w:t>
      </w:r>
    </w:p>
    <w:p w14:paraId="69DC6A4E" w14:textId="28D39E52" w:rsidR="008A6CB6" w:rsidRPr="000E1129" w:rsidRDefault="008A6CB6" w:rsidP="00560538">
      <w:pPr>
        <w:keepLines/>
        <w:numPr>
          <w:ilvl w:val="0"/>
          <w:numId w:val="12"/>
        </w:numPr>
        <w:spacing w:before="120" w:after="240" w:line="240" w:lineRule="auto"/>
        <w:ind w:left="851" w:hanging="567"/>
        <w:jc w:val="both"/>
        <w:rPr>
          <w:rFonts w:ascii="Arial" w:hAnsi="Arial" w:cs="Arial"/>
        </w:rPr>
      </w:pPr>
      <w:r w:rsidRPr="000E1129">
        <w:rPr>
          <w:rFonts w:ascii="Arial" w:hAnsi="Arial" w:cs="Arial"/>
        </w:rPr>
        <w:t xml:space="preserve">Informar a </w:t>
      </w:r>
      <w:r w:rsidR="001C2422" w:rsidRPr="000E1129">
        <w:rPr>
          <w:rFonts w:ascii="Arial" w:hAnsi="Arial" w:cs="Arial"/>
        </w:rPr>
        <w:t xml:space="preserve">la </w:t>
      </w:r>
      <w:r w:rsidR="00AD5FD8" w:rsidRPr="00AD5FD8">
        <w:rPr>
          <w:rFonts w:ascii="Arial" w:hAnsi="Arial" w:cs="Arial"/>
          <w:b/>
        </w:rPr>
        <w:t>“CRE”</w:t>
      </w:r>
      <w:r w:rsidRPr="000E1129">
        <w:rPr>
          <w:rFonts w:ascii="Arial" w:hAnsi="Arial" w:cs="Arial"/>
        </w:rPr>
        <w:t xml:space="preserve">, dentro de las cuarenta y ocho horas siguientes al suceso, a través de un reporte técnico descriptivo, sobre todo incidente ocurrido a partir de las operaciones </w:t>
      </w:r>
      <w:r w:rsidR="00EE4A35" w:rsidRPr="000E1129">
        <w:rPr>
          <w:rFonts w:ascii="Arial" w:hAnsi="Arial" w:cs="Arial"/>
        </w:rPr>
        <w:t xml:space="preserve">de </w:t>
      </w:r>
      <w:r w:rsidR="00FB3102" w:rsidRPr="00FB3102">
        <w:rPr>
          <w:rFonts w:ascii="Arial" w:hAnsi="Arial" w:cs="Arial"/>
          <w:b/>
        </w:rPr>
        <w:t>“EL ALMACENISTA”</w:t>
      </w:r>
      <w:r w:rsidRPr="000E1129">
        <w:rPr>
          <w:rFonts w:ascii="Arial" w:hAnsi="Arial" w:cs="Arial"/>
        </w:rPr>
        <w:t>, que haya afectado o pudiese afectar la seguridad de las personas, instalaciones, bienes o el medio ambiente.</w:t>
      </w:r>
    </w:p>
    <w:p w14:paraId="08BC0A24" w14:textId="77777777" w:rsidR="008A6CB6" w:rsidRPr="000E1129" w:rsidRDefault="008A6CB6" w:rsidP="00560538">
      <w:pPr>
        <w:keepLines/>
        <w:numPr>
          <w:ilvl w:val="0"/>
          <w:numId w:val="12"/>
        </w:numPr>
        <w:spacing w:before="120" w:after="240" w:line="240" w:lineRule="auto"/>
        <w:ind w:left="851" w:hanging="567"/>
        <w:jc w:val="both"/>
        <w:rPr>
          <w:rFonts w:ascii="Arial" w:hAnsi="Arial" w:cs="Arial"/>
        </w:rPr>
      </w:pPr>
      <w:r w:rsidRPr="000E1129">
        <w:rPr>
          <w:rFonts w:ascii="Arial" w:hAnsi="Arial" w:cs="Arial"/>
        </w:rPr>
        <w:t>El reporte referido en el párrafo anterior deberá indicar la descripción del incidente, las causas que le dieron origen, los daños materiales y humanos, así como las acciones tomadas y los organismos o dependencias que hayan intervenido.</w:t>
      </w:r>
    </w:p>
    <w:p w14:paraId="4464B59B" w14:textId="77777777" w:rsidR="008A6CB6" w:rsidRPr="000E1129" w:rsidRDefault="008A6CB6" w:rsidP="00560538">
      <w:pPr>
        <w:keepLines/>
        <w:numPr>
          <w:ilvl w:val="0"/>
          <w:numId w:val="12"/>
        </w:numPr>
        <w:spacing w:before="120" w:after="240" w:line="240" w:lineRule="auto"/>
        <w:ind w:left="851" w:hanging="567"/>
        <w:jc w:val="both"/>
        <w:rPr>
          <w:rFonts w:ascii="Arial" w:hAnsi="Arial" w:cs="Arial"/>
        </w:rPr>
      </w:pPr>
      <w:r w:rsidRPr="000E1129">
        <w:rPr>
          <w:rFonts w:ascii="Arial" w:hAnsi="Arial" w:cs="Arial"/>
        </w:rPr>
        <w:t>Capacitar a su personal para la prestación de los servicios y para la prevención y atención de siniestros, accidentes y percances conforme a las disposiciones aplicables.</w:t>
      </w:r>
    </w:p>
    <w:p w14:paraId="6771C026" w14:textId="2FAF2BAD" w:rsidR="008A6CB6" w:rsidRPr="000E1129" w:rsidRDefault="008A6CB6" w:rsidP="00560538">
      <w:pPr>
        <w:keepLines/>
        <w:numPr>
          <w:ilvl w:val="0"/>
          <w:numId w:val="12"/>
        </w:numPr>
        <w:spacing w:before="120" w:after="240" w:line="240" w:lineRule="auto"/>
        <w:ind w:left="851" w:hanging="567"/>
        <w:jc w:val="both"/>
        <w:rPr>
          <w:rFonts w:ascii="Arial" w:hAnsi="Arial" w:cs="Arial"/>
        </w:rPr>
      </w:pPr>
      <w:r w:rsidRPr="000E1129">
        <w:rPr>
          <w:rFonts w:ascii="Arial" w:hAnsi="Arial" w:cs="Arial"/>
        </w:rPr>
        <w:lastRenderedPageBreak/>
        <w:t>Contratar y mantener vigente un seguro de responsabilidad civil que cubra daños a terceros que pudieran derivarse de la prestación de sus servicios, conforme a las Directivas que la Se</w:t>
      </w:r>
      <w:r w:rsidR="00560538">
        <w:rPr>
          <w:rFonts w:ascii="Arial" w:hAnsi="Arial" w:cs="Arial"/>
        </w:rPr>
        <w:t>cre</w:t>
      </w:r>
      <w:r w:rsidRPr="000E1129">
        <w:rPr>
          <w:rFonts w:ascii="Arial" w:hAnsi="Arial" w:cs="Arial"/>
        </w:rPr>
        <w:t xml:space="preserve">taría o </w:t>
      </w:r>
      <w:r w:rsidR="001C2422" w:rsidRPr="000E1129">
        <w:rPr>
          <w:rFonts w:ascii="Arial" w:hAnsi="Arial" w:cs="Arial"/>
        </w:rPr>
        <w:t xml:space="preserve">la </w:t>
      </w:r>
      <w:r w:rsidR="00AD5FD8" w:rsidRPr="00AD5FD8">
        <w:rPr>
          <w:rFonts w:ascii="Arial" w:hAnsi="Arial" w:cs="Arial"/>
          <w:b/>
        </w:rPr>
        <w:t>“CRE”</w:t>
      </w:r>
      <w:r w:rsidRPr="000E1129">
        <w:rPr>
          <w:rFonts w:ascii="Arial" w:hAnsi="Arial" w:cs="Arial"/>
        </w:rPr>
        <w:t xml:space="preserve"> establezcan para tal efecto, según corresponda.</w:t>
      </w:r>
    </w:p>
    <w:p w14:paraId="2A3109F4" w14:textId="7B86262D" w:rsidR="008A6CB6" w:rsidRPr="000E1129" w:rsidRDefault="008A6CB6" w:rsidP="00560538">
      <w:pPr>
        <w:keepLines/>
        <w:numPr>
          <w:ilvl w:val="0"/>
          <w:numId w:val="12"/>
        </w:numPr>
        <w:spacing w:before="120" w:after="240" w:line="240" w:lineRule="auto"/>
        <w:ind w:left="851" w:hanging="567"/>
        <w:jc w:val="both"/>
        <w:rPr>
          <w:rFonts w:ascii="Arial" w:hAnsi="Arial" w:cs="Arial"/>
        </w:rPr>
      </w:pPr>
      <w:r w:rsidRPr="000E1129">
        <w:rPr>
          <w:rFonts w:ascii="Arial" w:hAnsi="Arial" w:cs="Arial"/>
        </w:rPr>
        <w:t>Proporcionar en el plazo solicitado, que no deberá ser inferior a diez días, los informes, datos y documentos que le solicite la Se</w:t>
      </w:r>
      <w:r w:rsidR="00560538">
        <w:rPr>
          <w:rFonts w:ascii="Arial" w:hAnsi="Arial" w:cs="Arial"/>
        </w:rPr>
        <w:t>cre</w:t>
      </w:r>
      <w:r w:rsidRPr="000E1129">
        <w:rPr>
          <w:rFonts w:ascii="Arial" w:hAnsi="Arial" w:cs="Arial"/>
        </w:rPr>
        <w:t xml:space="preserve">taría o </w:t>
      </w:r>
      <w:r w:rsidR="001C2422" w:rsidRPr="000E1129">
        <w:rPr>
          <w:rFonts w:ascii="Arial" w:hAnsi="Arial" w:cs="Arial"/>
        </w:rPr>
        <w:t xml:space="preserve">la </w:t>
      </w:r>
      <w:r w:rsidR="00AD5FD8" w:rsidRPr="00AD5FD8">
        <w:rPr>
          <w:rFonts w:ascii="Arial" w:hAnsi="Arial" w:cs="Arial"/>
          <w:b/>
        </w:rPr>
        <w:t>“CRE”</w:t>
      </w:r>
      <w:r w:rsidRPr="000E1129">
        <w:rPr>
          <w:rFonts w:ascii="Arial" w:hAnsi="Arial" w:cs="Arial"/>
        </w:rPr>
        <w:t>, en el ámbito de sus atribuciones, para comprobar el cumplimiento de las disposiciones del Reglamento y demás aplicables.</w:t>
      </w:r>
    </w:p>
    <w:p w14:paraId="58CC4334" w14:textId="77777777" w:rsidR="008A6CB6" w:rsidRPr="000E1129" w:rsidRDefault="008A6CB6" w:rsidP="00560538">
      <w:pPr>
        <w:keepLines/>
        <w:numPr>
          <w:ilvl w:val="0"/>
          <w:numId w:val="12"/>
        </w:numPr>
        <w:spacing w:before="120" w:after="240" w:line="240" w:lineRule="auto"/>
        <w:ind w:left="851" w:hanging="567"/>
        <w:jc w:val="both"/>
        <w:rPr>
          <w:rFonts w:ascii="Arial" w:hAnsi="Arial" w:cs="Arial"/>
        </w:rPr>
      </w:pPr>
      <w:r w:rsidRPr="000E1129">
        <w:rPr>
          <w:rFonts w:ascii="Arial" w:hAnsi="Arial" w:cs="Arial"/>
        </w:rPr>
        <w:t>Llevar un libro bitácora actualizado semanalmente para la supervisión y mantenimiento de obras, instalaciones y equipos con los que se presta el servicio.</w:t>
      </w:r>
    </w:p>
    <w:p w14:paraId="0910D5FC" w14:textId="77777777" w:rsidR="008A6CB6" w:rsidRPr="000E1129" w:rsidRDefault="008A6CB6" w:rsidP="00560538">
      <w:pPr>
        <w:keepLines/>
        <w:numPr>
          <w:ilvl w:val="0"/>
          <w:numId w:val="12"/>
        </w:numPr>
        <w:spacing w:before="120" w:after="240" w:line="240" w:lineRule="auto"/>
        <w:ind w:left="851" w:hanging="567"/>
        <w:jc w:val="both"/>
        <w:rPr>
          <w:rFonts w:ascii="Arial" w:hAnsi="Arial" w:cs="Arial"/>
        </w:rPr>
      </w:pPr>
      <w:r w:rsidRPr="000E1129">
        <w:rPr>
          <w:rFonts w:ascii="Arial" w:hAnsi="Arial" w:cs="Arial"/>
        </w:rPr>
        <w:t>Iniciar operaciones en la fecha señalada en el aviso correspondiente, en términos del artículo 85 fracción I del Reglamento.</w:t>
      </w:r>
    </w:p>
    <w:p w14:paraId="6E350A7D" w14:textId="0AFE052B" w:rsidR="008A6CB6" w:rsidRPr="000E1129" w:rsidRDefault="008A6CB6" w:rsidP="00560538">
      <w:pPr>
        <w:keepLines/>
        <w:numPr>
          <w:ilvl w:val="0"/>
          <w:numId w:val="12"/>
        </w:numPr>
        <w:spacing w:before="120" w:after="240" w:line="240" w:lineRule="auto"/>
        <w:ind w:left="851" w:hanging="567"/>
        <w:jc w:val="both"/>
        <w:rPr>
          <w:rFonts w:ascii="Arial" w:hAnsi="Arial" w:cs="Arial"/>
        </w:rPr>
      </w:pPr>
      <w:r w:rsidRPr="000E1129">
        <w:rPr>
          <w:rFonts w:ascii="Arial" w:hAnsi="Arial" w:cs="Arial"/>
        </w:rPr>
        <w:t>Abstenerse de establecer con Unidades de Verificación, Laboratorios de Prueba u Organismos de Certificación, vínculos legales o laborales que, para fines de la atención de programas de verificación y requerimientos de la Se</w:t>
      </w:r>
      <w:r w:rsidR="00560538">
        <w:rPr>
          <w:rFonts w:ascii="Arial" w:hAnsi="Arial" w:cs="Arial"/>
        </w:rPr>
        <w:t>cre</w:t>
      </w:r>
      <w:r w:rsidRPr="000E1129">
        <w:rPr>
          <w:rFonts w:ascii="Arial" w:hAnsi="Arial" w:cs="Arial"/>
        </w:rPr>
        <w:t xml:space="preserve">taría o </w:t>
      </w:r>
      <w:r w:rsidR="001C2422" w:rsidRPr="000E1129">
        <w:rPr>
          <w:rFonts w:ascii="Arial" w:hAnsi="Arial" w:cs="Arial"/>
        </w:rPr>
        <w:t xml:space="preserve">la </w:t>
      </w:r>
      <w:r w:rsidR="00AD5FD8" w:rsidRPr="00AD5FD8">
        <w:rPr>
          <w:rFonts w:ascii="Arial" w:hAnsi="Arial" w:cs="Arial"/>
          <w:b/>
        </w:rPr>
        <w:t>“CRE”</w:t>
      </w:r>
      <w:r w:rsidRPr="000E1129">
        <w:rPr>
          <w:rFonts w:ascii="Arial" w:hAnsi="Arial" w:cs="Arial"/>
        </w:rPr>
        <w:t>, constituyan conflicto de interés o comprometan la confiabilidad de los trabajos realizados por dichas figuras.</w:t>
      </w:r>
    </w:p>
    <w:p w14:paraId="52209A06" w14:textId="7D0EDFC4" w:rsidR="008A6CB6" w:rsidRPr="000E1129" w:rsidRDefault="008A6CB6" w:rsidP="00560538">
      <w:pPr>
        <w:keepLines/>
        <w:numPr>
          <w:ilvl w:val="0"/>
          <w:numId w:val="12"/>
        </w:numPr>
        <w:spacing w:before="120" w:after="240" w:line="240" w:lineRule="auto"/>
        <w:ind w:left="851" w:hanging="567"/>
        <w:jc w:val="both"/>
        <w:rPr>
          <w:rFonts w:ascii="Arial" w:hAnsi="Arial" w:cs="Arial"/>
        </w:rPr>
      </w:pPr>
      <w:r w:rsidRPr="000E1129">
        <w:rPr>
          <w:rFonts w:ascii="Arial" w:hAnsi="Arial" w:cs="Arial"/>
        </w:rPr>
        <w:t>Mantener actualizado el registro de representantes legales a</w:t>
      </w:r>
      <w:r w:rsidR="00560538">
        <w:rPr>
          <w:rFonts w:ascii="Arial" w:hAnsi="Arial" w:cs="Arial"/>
        </w:rPr>
        <w:t>cre</w:t>
      </w:r>
      <w:r w:rsidRPr="000E1129">
        <w:rPr>
          <w:rFonts w:ascii="Arial" w:hAnsi="Arial" w:cs="Arial"/>
        </w:rPr>
        <w:t xml:space="preserve">ditados ante </w:t>
      </w:r>
      <w:r w:rsidR="001C2422" w:rsidRPr="000E1129">
        <w:rPr>
          <w:rFonts w:ascii="Arial" w:hAnsi="Arial" w:cs="Arial"/>
        </w:rPr>
        <w:t xml:space="preserve">la </w:t>
      </w:r>
      <w:r w:rsidR="00AD5FD8" w:rsidRPr="00AD5FD8">
        <w:rPr>
          <w:rFonts w:ascii="Arial" w:hAnsi="Arial" w:cs="Arial"/>
          <w:b/>
        </w:rPr>
        <w:t>“CRE”</w:t>
      </w:r>
      <w:r w:rsidRPr="000E1129">
        <w:rPr>
          <w:rFonts w:ascii="Arial" w:hAnsi="Arial" w:cs="Arial"/>
        </w:rPr>
        <w:t>, incluyendo el nombre y domicilio de las personas autorizadas para oír y recibir notificaciones; y dar aviso a las mismas de cualquier revocación de los poderes correspondientes en un plazo máximo de tres días posteriores a la revocación correspondiente.</w:t>
      </w:r>
    </w:p>
    <w:p w14:paraId="6B41EDB9" w14:textId="77777777" w:rsidR="008A6CB6" w:rsidRPr="000E1129" w:rsidRDefault="008A6CB6" w:rsidP="00560538">
      <w:pPr>
        <w:keepLines/>
        <w:numPr>
          <w:ilvl w:val="0"/>
          <w:numId w:val="12"/>
        </w:numPr>
        <w:spacing w:before="120" w:after="240" w:line="240" w:lineRule="auto"/>
        <w:ind w:left="851" w:hanging="567"/>
        <w:jc w:val="both"/>
        <w:rPr>
          <w:rFonts w:ascii="Arial" w:hAnsi="Arial" w:cs="Arial"/>
        </w:rPr>
      </w:pPr>
      <w:r w:rsidRPr="000E1129">
        <w:rPr>
          <w:rFonts w:ascii="Arial" w:hAnsi="Arial" w:cs="Arial"/>
        </w:rPr>
        <w:t xml:space="preserve">Proporcionar el servicio que le sea requerido en caso de siniestro, aun cuando no sea por su causa. </w:t>
      </w:r>
    </w:p>
    <w:p w14:paraId="3520711C" w14:textId="2D07EAFC" w:rsidR="008A6CB6" w:rsidRPr="000E1129" w:rsidRDefault="008A6CB6" w:rsidP="00560538">
      <w:pPr>
        <w:keepLines/>
        <w:numPr>
          <w:ilvl w:val="0"/>
          <w:numId w:val="12"/>
        </w:numPr>
        <w:spacing w:before="120" w:after="240" w:line="240" w:lineRule="auto"/>
        <w:ind w:left="851" w:hanging="567"/>
        <w:jc w:val="both"/>
        <w:rPr>
          <w:rFonts w:ascii="Arial" w:hAnsi="Arial" w:cs="Arial"/>
        </w:rPr>
      </w:pPr>
      <w:r w:rsidRPr="000E1129">
        <w:rPr>
          <w:rFonts w:ascii="Arial" w:hAnsi="Arial" w:cs="Arial"/>
        </w:rPr>
        <w:t xml:space="preserve">Presentar a </w:t>
      </w:r>
      <w:r w:rsidR="001C2422" w:rsidRPr="000E1129">
        <w:rPr>
          <w:rFonts w:ascii="Arial" w:hAnsi="Arial" w:cs="Arial"/>
        </w:rPr>
        <w:t xml:space="preserve">la </w:t>
      </w:r>
      <w:r w:rsidR="00AD5FD8" w:rsidRPr="00AD5FD8">
        <w:rPr>
          <w:rFonts w:ascii="Arial" w:hAnsi="Arial" w:cs="Arial"/>
          <w:b/>
        </w:rPr>
        <w:t>“CRE”</w:t>
      </w:r>
      <w:r w:rsidRPr="000E1129">
        <w:rPr>
          <w:rFonts w:ascii="Arial" w:hAnsi="Arial" w:cs="Arial"/>
        </w:rPr>
        <w:t xml:space="preserve"> en un plazo de diez días hábiles, contado a partir de aquél en que el siniestro se encuentre controlado, un informe detallado sobre las causas que lo originaron y las medidas tomadas para su control.</w:t>
      </w:r>
    </w:p>
    <w:p w14:paraId="6E7C95D3" w14:textId="4F28E3F0" w:rsidR="008A6CB6" w:rsidRPr="000E1129" w:rsidRDefault="008A6CB6" w:rsidP="00560538">
      <w:pPr>
        <w:keepLines/>
        <w:numPr>
          <w:ilvl w:val="0"/>
          <w:numId w:val="12"/>
        </w:numPr>
        <w:spacing w:before="120" w:after="240" w:line="240" w:lineRule="auto"/>
        <w:ind w:left="851" w:hanging="567"/>
        <w:jc w:val="both"/>
        <w:rPr>
          <w:rFonts w:ascii="Arial" w:hAnsi="Arial" w:cs="Arial"/>
        </w:rPr>
      </w:pPr>
      <w:r w:rsidRPr="000E1129">
        <w:rPr>
          <w:rFonts w:ascii="Arial" w:hAnsi="Arial" w:cs="Arial"/>
        </w:rPr>
        <w:t xml:space="preserve">Realizar u ordenar que se realicen auditorías técnicas, cuando a juicio de </w:t>
      </w:r>
      <w:r w:rsidR="001C2422" w:rsidRPr="000E1129">
        <w:rPr>
          <w:rFonts w:ascii="Arial" w:hAnsi="Arial" w:cs="Arial"/>
        </w:rPr>
        <w:t xml:space="preserve">la </w:t>
      </w:r>
      <w:r w:rsidR="00AD5FD8" w:rsidRPr="00AD5FD8">
        <w:rPr>
          <w:rFonts w:ascii="Arial" w:hAnsi="Arial" w:cs="Arial"/>
          <w:b/>
        </w:rPr>
        <w:t>“CRE”</w:t>
      </w:r>
      <w:r w:rsidRPr="000E1129">
        <w:rPr>
          <w:rFonts w:ascii="Arial" w:hAnsi="Arial" w:cs="Arial"/>
        </w:rPr>
        <w:t xml:space="preserve"> existan circunstancias que afecten o pudieran afectar negativamente la operación del Sistema de Almacenamiento  o, cuando las medidas de seguridad así lo ameriten; para lo anterior, </w:t>
      </w:r>
      <w:r w:rsidR="00AD5FD8" w:rsidRPr="00AD5FD8">
        <w:rPr>
          <w:rFonts w:ascii="Arial" w:hAnsi="Arial" w:cs="Arial"/>
          <w:b/>
        </w:rPr>
        <w:t>“EL ALMACENISTA”</w:t>
      </w:r>
      <w:r w:rsidRPr="000E1129">
        <w:rPr>
          <w:rFonts w:ascii="Arial" w:hAnsi="Arial" w:cs="Arial"/>
        </w:rPr>
        <w:t xml:space="preserve"> deberá contratar a una unidad de verificación debidamente a</w:t>
      </w:r>
      <w:r w:rsidR="00560538">
        <w:rPr>
          <w:rFonts w:ascii="Arial" w:hAnsi="Arial" w:cs="Arial"/>
        </w:rPr>
        <w:t>cre</w:t>
      </w:r>
      <w:r w:rsidRPr="000E1129">
        <w:rPr>
          <w:rFonts w:ascii="Arial" w:hAnsi="Arial" w:cs="Arial"/>
        </w:rPr>
        <w:t xml:space="preserve">ditada en los términos de la Ley Federal sobre Metrología y Normalización. </w:t>
      </w:r>
    </w:p>
    <w:p w14:paraId="7AA114A8" w14:textId="77777777" w:rsidR="008A6CB6" w:rsidRPr="000E1129" w:rsidRDefault="008A6CB6" w:rsidP="00560538">
      <w:pPr>
        <w:keepLines/>
        <w:numPr>
          <w:ilvl w:val="0"/>
          <w:numId w:val="12"/>
        </w:numPr>
        <w:spacing w:before="120" w:after="240" w:line="240" w:lineRule="auto"/>
        <w:ind w:left="851" w:hanging="567"/>
        <w:jc w:val="both"/>
        <w:rPr>
          <w:rFonts w:ascii="Arial" w:hAnsi="Arial" w:cs="Arial"/>
        </w:rPr>
      </w:pPr>
      <w:r w:rsidRPr="000E1129">
        <w:rPr>
          <w:rFonts w:ascii="Arial" w:hAnsi="Arial" w:cs="Arial"/>
        </w:rPr>
        <w:t>Las demás que establezcan las Normas Oficiales Mexicanas aplicables, y en ausencia de estas, las especificaciones técnicas internacionalmente aceptadas en la industria del GLP.</w:t>
      </w:r>
    </w:p>
    <w:p w14:paraId="10A26014" w14:textId="77777777" w:rsidR="008A6CB6" w:rsidRPr="000E1129" w:rsidRDefault="008A6CB6" w:rsidP="008A6CB6">
      <w:pPr>
        <w:rPr>
          <w:rFonts w:ascii="Arial" w:hAnsi="Arial" w:cs="Arial"/>
        </w:rPr>
      </w:pPr>
    </w:p>
    <w:p w14:paraId="55C5C7C3" w14:textId="2B9A3851" w:rsidR="008A6CB6" w:rsidRPr="000E1129" w:rsidRDefault="001C2422" w:rsidP="00D70F6A">
      <w:pPr>
        <w:spacing w:after="0" w:line="300" w:lineRule="auto"/>
        <w:jc w:val="both"/>
        <w:rPr>
          <w:rFonts w:ascii="Arial" w:hAnsi="Arial" w:cs="Arial"/>
          <w:lang w:val="es-ES_tradnl"/>
        </w:rPr>
      </w:pPr>
      <w:r w:rsidRPr="00FB4721">
        <w:rPr>
          <w:rFonts w:ascii="Arial" w:hAnsi="Arial" w:cs="Arial"/>
          <w:b/>
          <w:lang w:val="es-ES_tradnl"/>
        </w:rPr>
        <w:t>TRIGÉSIMA QUINTA.</w:t>
      </w:r>
      <w:r w:rsidRPr="000E1129">
        <w:rPr>
          <w:rFonts w:ascii="Arial" w:hAnsi="Arial" w:cs="Arial"/>
          <w:lang w:val="es-ES_tradnl"/>
        </w:rPr>
        <w:t xml:space="preserve"> </w:t>
      </w:r>
      <w:r w:rsidR="008A6CB6" w:rsidRPr="000E1129">
        <w:rPr>
          <w:rFonts w:ascii="Arial" w:hAnsi="Arial" w:cs="Arial"/>
          <w:lang w:val="es-ES_tradnl"/>
        </w:rPr>
        <w:t xml:space="preserve">Sin perjuicio de lo que establece la Ley y el Reglamento, </w:t>
      </w:r>
      <w:r w:rsidR="00FB4721" w:rsidRPr="00FB4721">
        <w:rPr>
          <w:rFonts w:ascii="Arial" w:hAnsi="Arial" w:cs="Arial"/>
          <w:b/>
          <w:lang w:val="es-ES_tradnl"/>
        </w:rPr>
        <w:t>“EL ADQUIRENTE”</w:t>
      </w:r>
      <w:r w:rsidR="008A6CB6" w:rsidRPr="000E1129">
        <w:rPr>
          <w:rFonts w:ascii="Arial" w:hAnsi="Arial" w:cs="Arial"/>
          <w:lang w:val="es-ES_tradnl"/>
        </w:rPr>
        <w:t xml:space="preserve"> tendrá las siguientes obligaciones, en el entendido de que aquellas que correspondan a la prestación de servicios no serán aplicables a los Permisionarios de usos propios:</w:t>
      </w:r>
    </w:p>
    <w:p w14:paraId="0EB9DD97" w14:textId="440E2B6A" w:rsidR="008A6CB6" w:rsidRPr="000E1129" w:rsidRDefault="008A6CB6" w:rsidP="008A6CB6">
      <w:pPr>
        <w:rPr>
          <w:rFonts w:ascii="Arial" w:hAnsi="Arial" w:cs="Arial"/>
        </w:rPr>
      </w:pPr>
      <w:r w:rsidRPr="000E1129">
        <w:rPr>
          <w:rFonts w:ascii="Arial" w:hAnsi="Arial" w:cs="Arial"/>
        </w:rPr>
        <w:lastRenderedPageBreak/>
        <w:t>I.     Prestar el servicio de forma eficiente conforme a principios de uniformidad, homogeneidad, regularidad, seguridad y continuidad;</w:t>
      </w:r>
    </w:p>
    <w:p w14:paraId="0B76AEB8" w14:textId="3AF9229F" w:rsidR="008A6CB6" w:rsidRPr="000E1129" w:rsidRDefault="008A6CB6" w:rsidP="008A6CB6">
      <w:pPr>
        <w:rPr>
          <w:rFonts w:ascii="Arial" w:hAnsi="Arial" w:cs="Arial"/>
        </w:rPr>
      </w:pPr>
      <w:r w:rsidRPr="000E1129">
        <w:rPr>
          <w:rFonts w:ascii="Arial" w:hAnsi="Arial" w:cs="Arial"/>
        </w:rPr>
        <w:t xml:space="preserve">II.    Prestar el servicio en los plazos y formas pactados con </w:t>
      </w:r>
      <w:r w:rsidR="00AD5FD8" w:rsidRPr="00AD5FD8">
        <w:rPr>
          <w:rFonts w:ascii="Arial" w:hAnsi="Arial" w:cs="Arial"/>
          <w:b/>
        </w:rPr>
        <w:t>“EL ADQUIRENTE”</w:t>
      </w:r>
      <w:r w:rsidRPr="000E1129">
        <w:rPr>
          <w:rFonts w:ascii="Arial" w:hAnsi="Arial" w:cs="Arial"/>
        </w:rPr>
        <w:t xml:space="preserve"> conforme a este documento;</w:t>
      </w:r>
    </w:p>
    <w:p w14:paraId="6319798C" w14:textId="6B4188C6" w:rsidR="008A6CB6" w:rsidRPr="000E1129" w:rsidRDefault="008A6CB6" w:rsidP="008A6CB6">
      <w:pPr>
        <w:rPr>
          <w:rFonts w:ascii="Arial" w:hAnsi="Arial" w:cs="Arial"/>
        </w:rPr>
      </w:pPr>
      <w:r w:rsidRPr="000E1129">
        <w:rPr>
          <w:rFonts w:ascii="Arial" w:hAnsi="Arial" w:cs="Arial"/>
        </w:rPr>
        <w:t>I</w:t>
      </w:r>
      <w:r w:rsidR="001C2422" w:rsidRPr="000E1129">
        <w:rPr>
          <w:rFonts w:ascii="Arial" w:hAnsi="Arial" w:cs="Arial"/>
        </w:rPr>
        <w:t>II</w:t>
      </w:r>
      <w:r w:rsidRPr="000E1129">
        <w:rPr>
          <w:rFonts w:ascii="Arial" w:hAnsi="Arial" w:cs="Arial"/>
        </w:rPr>
        <w:t>.   Publicar oportunamente y mantener actualizado de manera diaria el Boletín Electrónico con la información prevista en el presente documento;</w:t>
      </w:r>
    </w:p>
    <w:p w14:paraId="6358CC3E" w14:textId="68181FB9" w:rsidR="008A6CB6" w:rsidRPr="000E1129" w:rsidRDefault="001C2422" w:rsidP="008A6CB6">
      <w:pPr>
        <w:rPr>
          <w:rFonts w:ascii="Arial" w:hAnsi="Arial" w:cs="Arial"/>
        </w:rPr>
      </w:pPr>
      <w:r w:rsidRPr="000E1129">
        <w:rPr>
          <w:rFonts w:ascii="Arial" w:hAnsi="Arial" w:cs="Arial"/>
        </w:rPr>
        <w:t>I</w:t>
      </w:r>
      <w:r w:rsidR="008A6CB6" w:rsidRPr="000E1129">
        <w:rPr>
          <w:rFonts w:ascii="Arial" w:hAnsi="Arial" w:cs="Arial"/>
        </w:rPr>
        <w:t xml:space="preserve">V.    Cumplir con </w:t>
      </w:r>
      <w:r w:rsidR="00AD5FD8" w:rsidRPr="00AD5FD8">
        <w:rPr>
          <w:rFonts w:ascii="Arial" w:hAnsi="Arial" w:cs="Arial"/>
          <w:b/>
        </w:rPr>
        <w:t>“LA RESOLUCIÓN”</w:t>
      </w:r>
      <w:r w:rsidR="008A6CB6" w:rsidRPr="000E1129">
        <w:rPr>
          <w:rFonts w:ascii="Arial" w:hAnsi="Arial" w:cs="Arial"/>
        </w:rPr>
        <w:t xml:space="preserve"> aprobadas por </w:t>
      </w:r>
      <w:r w:rsidRPr="000E1129">
        <w:rPr>
          <w:rFonts w:ascii="Arial" w:hAnsi="Arial" w:cs="Arial"/>
        </w:rPr>
        <w:t xml:space="preserve">la </w:t>
      </w:r>
      <w:r w:rsidR="00AD5FD8" w:rsidRPr="00AD5FD8">
        <w:rPr>
          <w:rFonts w:ascii="Arial" w:hAnsi="Arial" w:cs="Arial"/>
          <w:b/>
        </w:rPr>
        <w:t>“CRE”</w:t>
      </w:r>
      <w:r w:rsidR="008A6CB6" w:rsidRPr="000E1129">
        <w:rPr>
          <w:rFonts w:ascii="Arial" w:hAnsi="Arial" w:cs="Arial"/>
        </w:rPr>
        <w:t>;</w:t>
      </w:r>
    </w:p>
    <w:p w14:paraId="045B21B4" w14:textId="1E4EE89B" w:rsidR="008A6CB6" w:rsidRPr="000E1129" w:rsidRDefault="008A6CB6" w:rsidP="008A6CB6">
      <w:pPr>
        <w:rPr>
          <w:rFonts w:ascii="Arial" w:hAnsi="Arial" w:cs="Arial"/>
        </w:rPr>
      </w:pPr>
      <w:r w:rsidRPr="000E1129">
        <w:rPr>
          <w:rFonts w:ascii="Arial" w:hAnsi="Arial" w:cs="Arial"/>
        </w:rPr>
        <w:t xml:space="preserve">V.   Informar a la </w:t>
      </w:r>
      <w:r w:rsidR="00AD5FD8" w:rsidRPr="00AD5FD8">
        <w:rPr>
          <w:rFonts w:ascii="Arial" w:hAnsi="Arial" w:cs="Arial"/>
          <w:b/>
        </w:rPr>
        <w:t>“CRE”</w:t>
      </w:r>
      <w:r w:rsidR="001C2422" w:rsidRPr="000E1129">
        <w:rPr>
          <w:rFonts w:ascii="Arial" w:hAnsi="Arial" w:cs="Arial"/>
        </w:rPr>
        <w:t xml:space="preserve"> sobre la suscripción de este contrato</w:t>
      </w:r>
      <w:r w:rsidRPr="000E1129">
        <w:rPr>
          <w:rFonts w:ascii="Arial" w:hAnsi="Arial" w:cs="Arial"/>
        </w:rPr>
        <w:t xml:space="preserve"> dentro de los diez días hábiles siguientes a su celebración, así como sus términos, incluyendo, en su caso, las condiciones especiales pactadas;</w:t>
      </w:r>
    </w:p>
    <w:p w14:paraId="2E349962" w14:textId="0550A905" w:rsidR="008A6CB6" w:rsidRPr="000E1129" w:rsidRDefault="001C2422" w:rsidP="008A6CB6">
      <w:pPr>
        <w:rPr>
          <w:rFonts w:ascii="Arial" w:hAnsi="Arial" w:cs="Arial"/>
        </w:rPr>
      </w:pPr>
      <w:r w:rsidRPr="000E1129">
        <w:rPr>
          <w:rFonts w:ascii="Arial" w:hAnsi="Arial" w:cs="Arial"/>
        </w:rPr>
        <w:t>VI</w:t>
      </w:r>
      <w:r w:rsidR="008A6CB6" w:rsidRPr="000E1129">
        <w:rPr>
          <w:rFonts w:ascii="Arial" w:hAnsi="Arial" w:cs="Arial"/>
        </w:rPr>
        <w:t>.   Construir y mantener sus Sistemas en condiciones adecuadas de operación y mantenimiento, de acuerdo con lo dispuesto por la Agencia, las Normas Aplicables y demás ordenamientos jurídicos aplicables;</w:t>
      </w:r>
    </w:p>
    <w:p w14:paraId="32ED068A" w14:textId="37E9B75D" w:rsidR="008A6CB6" w:rsidRPr="000E1129" w:rsidRDefault="001C2422" w:rsidP="008A6CB6">
      <w:pPr>
        <w:rPr>
          <w:rFonts w:ascii="Arial" w:hAnsi="Arial" w:cs="Arial"/>
        </w:rPr>
      </w:pPr>
      <w:r w:rsidRPr="000E1129">
        <w:rPr>
          <w:rFonts w:ascii="Arial" w:hAnsi="Arial" w:cs="Arial"/>
        </w:rPr>
        <w:t>VII</w:t>
      </w:r>
      <w:r w:rsidR="008A6CB6" w:rsidRPr="000E1129">
        <w:rPr>
          <w:rFonts w:ascii="Arial" w:hAnsi="Arial" w:cs="Arial"/>
        </w:rPr>
        <w:t>.    Incluir y mantener actualizada en el Boletín Electrónico la información a que se encuentra obligad</w:t>
      </w:r>
      <w:r w:rsidRPr="000E1129">
        <w:rPr>
          <w:rFonts w:ascii="Arial" w:hAnsi="Arial" w:cs="Arial"/>
        </w:rPr>
        <w:t>a</w:t>
      </w:r>
      <w:r w:rsidR="008A6CB6" w:rsidRPr="000E1129">
        <w:rPr>
          <w:rFonts w:ascii="Arial" w:hAnsi="Arial" w:cs="Arial"/>
        </w:rPr>
        <w:t>;</w:t>
      </w:r>
    </w:p>
    <w:p w14:paraId="4A20AFFA" w14:textId="378405CA" w:rsidR="008A6CB6" w:rsidRPr="000E1129" w:rsidRDefault="001C2422" w:rsidP="008A6CB6">
      <w:pPr>
        <w:rPr>
          <w:rFonts w:ascii="Arial" w:hAnsi="Arial" w:cs="Arial"/>
        </w:rPr>
      </w:pPr>
      <w:r w:rsidRPr="000E1129">
        <w:rPr>
          <w:rFonts w:ascii="Arial" w:hAnsi="Arial" w:cs="Arial"/>
        </w:rPr>
        <w:t>VIII</w:t>
      </w:r>
      <w:r w:rsidR="008A6CB6" w:rsidRPr="000E1129">
        <w:rPr>
          <w:rFonts w:ascii="Arial" w:hAnsi="Arial" w:cs="Arial"/>
        </w:rPr>
        <w:t>.   Implementar las actividades y procedimientos aplicables a los sistemas de medición para un adecuado control de los volúmenes y calidad de los productos transportados y almacenados, de conformidad con las Normas Aplicables;</w:t>
      </w:r>
    </w:p>
    <w:p w14:paraId="630BED79" w14:textId="1F140DB7" w:rsidR="008A6CB6" w:rsidRPr="000E1129" w:rsidRDefault="001C2422" w:rsidP="008A6CB6">
      <w:pPr>
        <w:rPr>
          <w:rFonts w:ascii="Arial" w:hAnsi="Arial" w:cs="Arial"/>
        </w:rPr>
      </w:pPr>
      <w:r w:rsidRPr="000E1129">
        <w:rPr>
          <w:rFonts w:ascii="Arial" w:hAnsi="Arial" w:cs="Arial"/>
        </w:rPr>
        <w:t>IX</w:t>
      </w:r>
      <w:r w:rsidR="00FB4721">
        <w:rPr>
          <w:rFonts w:ascii="Arial" w:hAnsi="Arial" w:cs="Arial"/>
        </w:rPr>
        <w:t>.   Realizar los</w:t>
      </w:r>
      <w:r w:rsidR="008A6CB6" w:rsidRPr="000E1129">
        <w:rPr>
          <w:rFonts w:ascii="Arial" w:hAnsi="Arial" w:cs="Arial"/>
        </w:rPr>
        <w:t xml:space="preserve"> </w:t>
      </w:r>
      <w:r w:rsidR="00FB4721">
        <w:rPr>
          <w:rFonts w:ascii="Arial" w:hAnsi="Arial" w:cs="Arial"/>
        </w:rPr>
        <w:t xml:space="preserve">cobros </w:t>
      </w:r>
      <w:r w:rsidR="008A6CB6" w:rsidRPr="000E1129">
        <w:rPr>
          <w:rFonts w:ascii="Arial" w:hAnsi="Arial" w:cs="Arial"/>
        </w:rPr>
        <w:t xml:space="preserve">por concepto de la prestación de los servicios con apego a las contraprestaciones aprobadas por </w:t>
      </w:r>
      <w:r w:rsidRPr="000E1129">
        <w:rPr>
          <w:rFonts w:ascii="Arial" w:hAnsi="Arial" w:cs="Arial"/>
        </w:rPr>
        <w:t xml:space="preserve">la </w:t>
      </w:r>
      <w:r w:rsidR="00AD5FD8" w:rsidRPr="00AD5FD8">
        <w:rPr>
          <w:rFonts w:ascii="Arial" w:hAnsi="Arial" w:cs="Arial"/>
          <w:b/>
        </w:rPr>
        <w:t>“CRE”</w:t>
      </w:r>
      <w:r w:rsidR="008A6CB6" w:rsidRPr="000E1129">
        <w:rPr>
          <w:rFonts w:ascii="Arial" w:hAnsi="Arial" w:cs="Arial"/>
        </w:rPr>
        <w:t xml:space="preserve"> o, en su caso, a las contraprestaciones convencionales pactadas</w:t>
      </w:r>
      <w:r w:rsidRPr="000E1129">
        <w:rPr>
          <w:rFonts w:ascii="Arial" w:hAnsi="Arial" w:cs="Arial"/>
        </w:rPr>
        <w:t xml:space="preserve"> en este contrato</w:t>
      </w:r>
      <w:r w:rsidR="008A6CB6" w:rsidRPr="000E1129">
        <w:rPr>
          <w:rFonts w:ascii="Arial" w:hAnsi="Arial" w:cs="Arial"/>
        </w:rPr>
        <w:t>;</w:t>
      </w:r>
    </w:p>
    <w:p w14:paraId="5BA22B20" w14:textId="47A9898F" w:rsidR="008A6CB6" w:rsidRPr="000E1129" w:rsidRDefault="008A6CB6" w:rsidP="008A6CB6">
      <w:pPr>
        <w:rPr>
          <w:rFonts w:ascii="Arial" w:hAnsi="Arial" w:cs="Arial"/>
        </w:rPr>
      </w:pPr>
      <w:r w:rsidRPr="000E1129">
        <w:rPr>
          <w:rFonts w:ascii="Arial" w:hAnsi="Arial" w:cs="Arial"/>
        </w:rPr>
        <w:t>X.  Contar con un servicio permanente de recepción y atención de quejas y reportes de emergencia;</w:t>
      </w:r>
    </w:p>
    <w:p w14:paraId="775D413D" w14:textId="376ED58B" w:rsidR="008A6CB6" w:rsidRPr="000E1129" w:rsidRDefault="008A6CB6" w:rsidP="008A6CB6">
      <w:pPr>
        <w:rPr>
          <w:rFonts w:ascii="Arial" w:hAnsi="Arial" w:cs="Arial"/>
        </w:rPr>
      </w:pPr>
      <w:r w:rsidRPr="000E1129">
        <w:rPr>
          <w:rFonts w:ascii="Arial" w:hAnsi="Arial" w:cs="Arial"/>
        </w:rPr>
        <w:t xml:space="preserve">XI. Informar oportunamente a </w:t>
      </w:r>
      <w:r w:rsidR="001C2422" w:rsidRPr="000E1129">
        <w:rPr>
          <w:rFonts w:ascii="Arial" w:hAnsi="Arial" w:cs="Arial"/>
        </w:rPr>
        <w:t xml:space="preserve">la </w:t>
      </w:r>
      <w:r w:rsidR="00AD5FD8" w:rsidRPr="00AD5FD8">
        <w:rPr>
          <w:rFonts w:ascii="Arial" w:hAnsi="Arial" w:cs="Arial"/>
          <w:b/>
        </w:rPr>
        <w:t>“CRE”</w:t>
      </w:r>
      <w:r w:rsidRPr="000E1129">
        <w:rPr>
          <w:rFonts w:ascii="Arial" w:hAnsi="Arial" w:cs="Arial"/>
        </w:rPr>
        <w:t xml:space="preserve"> sobre cualquier circunstancia que afecte la prestación del servicio;</w:t>
      </w:r>
    </w:p>
    <w:p w14:paraId="4F9CC076" w14:textId="2A239404" w:rsidR="008A6CB6" w:rsidRPr="000E1129" w:rsidRDefault="008A6CB6" w:rsidP="008A6CB6">
      <w:pPr>
        <w:rPr>
          <w:rFonts w:ascii="Arial" w:hAnsi="Arial" w:cs="Arial"/>
        </w:rPr>
      </w:pPr>
      <w:r w:rsidRPr="000E1129">
        <w:rPr>
          <w:rFonts w:ascii="Arial" w:hAnsi="Arial" w:cs="Arial"/>
        </w:rPr>
        <w:t>X</w:t>
      </w:r>
      <w:r w:rsidR="001C2422" w:rsidRPr="000E1129">
        <w:rPr>
          <w:rFonts w:ascii="Arial" w:hAnsi="Arial" w:cs="Arial"/>
        </w:rPr>
        <w:t>II</w:t>
      </w:r>
      <w:r w:rsidRPr="000E1129">
        <w:rPr>
          <w:rFonts w:ascii="Arial" w:hAnsi="Arial" w:cs="Arial"/>
        </w:rPr>
        <w:t xml:space="preserve">.  Responsabilizarse de recibir y entregar volúmenes y calidades </w:t>
      </w:r>
      <w:proofErr w:type="gramStart"/>
      <w:r w:rsidRPr="000E1129">
        <w:rPr>
          <w:rFonts w:ascii="Arial" w:hAnsi="Arial" w:cs="Arial"/>
        </w:rPr>
        <w:t xml:space="preserve">de </w:t>
      </w:r>
      <w:r w:rsidR="00EE4A35" w:rsidRPr="000E1129">
        <w:rPr>
          <w:rFonts w:ascii="Arial" w:hAnsi="Arial" w:cs="Arial"/>
        </w:rPr>
        <w:t>el</w:t>
      </w:r>
      <w:proofErr w:type="gramEnd"/>
      <w:r w:rsidR="00EE4A35" w:rsidRPr="000E1129">
        <w:rPr>
          <w:rFonts w:ascii="Arial" w:hAnsi="Arial" w:cs="Arial"/>
        </w:rPr>
        <w:t xml:space="preserve"> GLP</w:t>
      </w:r>
      <w:r w:rsidRPr="000E1129">
        <w:rPr>
          <w:rFonts w:ascii="Arial" w:hAnsi="Arial" w:cs="Arial"/>
        </w:rPr>
        <w:t xml:space="preserve"> acordes con las especificaciones determinadas en las Normas Aplicables y </w:t>
      </w:r>
      <w:r w:rsidR="00AD5FD8" w:rsidRPr="00AD5FD8">
        <w:rPr>
          <w:rFonts w:ascii="Arial" w:hAnsi="Arial" w:cs="Arial"/>
          <w:b/>
        </w:rPr>
        <w:t>“LA RESOLUCIÓN”</w:t>
      </w:r>
      <w:r w:rsidRPr="000E1129">
        <w:rPr>
          <w:rFonts w:ascii="Arial" w:hAnsi="Arial" w:cs="Arial"/>
        </w:rPr>
        <w:t xml:space="preserve">; en caso contrario compensar </w:t>
      </w:r>
      <w:r w:rsidR="001C2422" w:rsidRPr="000E1129">
        <w:rPr>
          <w:rFonts w:ascii="Arial" w:hAnsi="Arial" w:cs="Arial"/>
        </w:rPr>
        <w:t xml:space="preserve">a </w:t>
      </w:r>
      <w:r w:rsidR="00AD5FD8" w:rsidRPr="00AD5FD8">
        <w:rPr>
          <w:rFonts w:ascii="Arial" w:hAnsi="Arial" w:cs="Arial"/>
          <w:b/>
        </w:rPr>
        <w:t>“EL ADQUIRENTE”</w:t>
      </w:r>
      <w:r w:rsidRPr="000E1129">
        <w:rPr>
          <w:rFonts w:ascii="Arial" w:hAnsi="Arial" w:cs="Arial"/>
        </w:rPr>
        <w:t xml:space="preserve"> de dicho incumplimiento, ya sea monetariamente o en especie, en los términos que apruebe </w:t>
      </w:r>
      <w:r w:rsidR="001C2422" w:rsidRPr="000E1129">
        <w:rPr>
          <w:rFonts w:ascii="Arial" w:hAnsi="Arial" w:cs="Arial"/>
        </w:rPr>
        <w:t xml:space="preserve">la </w:t>
      </w:r>
      <w:r w:rsidR="00AD5FD8" w:rsidRPr="00AD5FD8">
        <w:rPr>
          <w:rFonts w:ascii="Arial" w:hAnsi="Arial" w:cs="Arial"/>
          <w:b/>
        </w:rPr>
        <w:t>“CRE”</w:t>
      </w:r>
      <w:r w:rsidRPr="000E1129">
        <w:rPr>
          <w:rFonts w:ascii="Arial" w:hAnsi="Arial" w:cs="Arial"/>
        </w:rPr>
        <w:t>;</w:t>
      </w:r>
    </w:p>
    <w:p w14:paraId="4B906015" w14:textId="327A4D67" w:rsidR="008A6CB6" w:rsidRPr="000E1129" w:rsidRDefault="008A6CB6" w:rsidP="008A6CB6">
      <w:pPr>
        <w:rPr>
          <w:rFonts w:ascii="Arial" w:hAnsi="Arial" w:cs="Arial"/>
        </w:rPr>
      </w:pPr>
      <w:r w:rsidRPr="000E1129">
        <w:rPr>
          <w:rFonts w:ascii="Arial" w:hAnsi="Arial" w:cs="Arial"/>
        </w:rPr>
        <w:t>X</w:t>
      </w:r>
      <w:r w:rsidR="001C2422" w:rsidRPr="000E1129">
        <w:rPr>
          <w:rFonts w:ascii="Arial" w:hAnsi="Arial" w:cs="Arial"/>
        </w:rPr>
        <w:t>II</w:t>
      </w:r>
      <w:r w:rsidRPr="000E1129">
        <w:rPr>
          <w:rFonts w:ascii="Arial" w:hAnsi="Arial" w:cs="Arial"/>
        </w:rPr>
        <w:t xml:space="preserve">I. En caso de controversia, dar acceso a los sistemas de medición cuando </w:t>
      </w:r>
      <w:r w:rsidR="00AD5FD8" w:rsidRPr="00AD5FD8">
        <w:rPr>
          <w:rFonts w:ascii="Arial" w:hAnsi="Arial" w:cs="Arial"/>
          <w:b/>
        </w:rPr>
        <w:t>“EL ADQUIRENTE”</w:t>
      </w:r>
      <w:r w:rsidRPr="000E1129">
        <w:rPr>
          <w:rFonts w:ascii="Arial" w:hAnsi="Arial" w:cs="Arial"/>
        </w:rPr>
        <w:t xml:space="preserve"> así lo solicite, así como a las características específicas del sistema de medición de que se trate, especialmente en relación con la vigencia de la calibración de los medidores y su certificación, y</w:t>
      </w:r>
    </w:p>
    <w:p w14:paraId="7CC2F113" w14:textId="15BB8731" w:rsidR="008A6CB6" w:rsidRPr="000E1129" w:rsidRDefault="008A6CB6" w:rsidP="008A6CB6">
      <w:pPr>
        <w:rPr>
          <w:rFonts w:ascii="Arial" w:hAnsi="Arial" w:cs="Arial"/>
        </w:rPr>
      </w:pPr>
      <w:r w:rsidRPr="000E1129">
        <w:rPr>
          <w:rFonts w:ascii="Arial" w:hAnsi="Arial" w:cs="Arial"/>
        </w:rPr>
        <w:t>X</w:t>
      </w:r>
      <w:r w:rsidR="001C2422" w:rsidRPr="000E1129">
        <w:rPr>
          <w:rFonts w:ascii="Arial" w:hAnsi="Arial" w:cs="Arial"/>
        </w:rPr>
        <w:t>I</w:t>
      </w:r>
      <w:r w:rsidRPr="000E1129">
        <w:rPr>
          <w:rFonts w:ascii="Arial" w:hAnsi="Arial" w:cs="Arial"/>
        </w:rPr>
        <w:t>V. C</w:t>
      </w:r>
      <w:r w:rsidR="001C2422" w:rsidRPr="000E1129">
        <w:rPr>
          <w:rFonts w:ascii="Arial" w:hAnsi="Arial" w:cs="Arial"/>
        </w:rPr>
        <w:t>umplir las obligaciones previstas en su título de permiso</w:t>
      </w:r>
      <w:r w:rsidRPr="000E1129">
        <w:rPr>
          <w:rFonts w:ascii="Arial" w:hAnsi="Arial" w:cs="Arial"/>
        </w:rPr>
        <w:t>.</w:t>
      </w:r>
    </w:p>
    <w:p w14:paraId="76FCCE78" w14:textId="083AC255" w:rsidR="008A6CB6" w:rsidRPr="000E1129" w:rsidRDefault="001C2422" w:rsidP="008A6CB6">
      <w:pPr>
        <w:rPr>
          <w:rFonts w:ascii="Arial" w:hAnsi="Arial" w:cs="Arial"/>
        </w:rPr>
      </w:pPr>
      <w:r w:rsidRPr="000E1129">
        <w:rPr>
          <w:rFonts w:ascii="Arial" w:hAnsi="Arial" w:cs="Arial"/>
          <w:b/>
        </w:rPr>
        <w:t>TRIGÉSIMA SEXTA.</w:t>
      </w:r>
      <w:r w:rsidRPr="000E1129">
        <w:rPr>
          <w:rFonts w:ascii="Arial" w:hAnsi="Arial" w:cs="Arial"/>
        </w:rPr>
        <w:t xml:space="preserve"> </w:t>
      </w:r>
      <w:r w:rsidR="00AD5FD8" w:rsidRPr="00AD5FD8">
        <w:rPr>
          <w:rFonts w:ascii="Arial" w:hAnsi="Arial" w:cs="Arial"/>
          <w:b/>
        </w:rPr>
        <w:t>“EL ADQUIRENTE”</w:t>
      </w:r>
      <w:r w:rsidR="008A6CB6" w:rsidRPr="000E1129">
        <w:rPr>
          <w:rFonts w:ascii="Arial" w:hAnsi="Arial" w:cs="Arial"/>
        </w:rPr>
        <w:t xml:space="preserve"> tiene las siguientes obligaciones:</w:t>
      </w:r>
    </w:p>
    <w:p w14:paraId="5B89D877" w14:textId="306341E9" w:rsidR="008A6CB6" w:rsidRPr="000E1129" w:rsidRDefault="008A6CB6" w:rsidP="008A6CB6">
      <w:pPr>
        <w:rPr>
          <w:rFonts w:ascii="Arial" w:hAnsi="Arial" w:cs="Arial"/>
        </w:rPr>
      </w:pPr>
      <w:r w:rsidRPr="000E1129">
        <w:rPr>
          <w:rFonts w:ascii="Arial" w:hAnsi="Arial" w:cs="Arial"/>
        </w:rPr>
        <w:lastRenderedPageBreak/>
        <w:t xml:space="preserve">I.     Cumplir con las obligaciones que deriven de </w:t>
      </w:r>
      <w:r w:rsidR="001C2422" w:rsidRPr="000E1129">
        <w:rPr>
          <w:rFonts w:ascii="Arial" w:hAnsi="Arial" w:cs="Arial"/>
        </w:rPr>
        <w:t>este contrato</w:t>
      </w:r>
      <w:r w:rsidRPr="000E1129">
        <w:rPr>
          <w:rFonts w:ascii="Arial" w:hAnsi="Arial" w:cs="Arial"/>
        </w:rPr>
        <w:t xml:space="preserve">, de conformidad con </w:t>
      </w:r>
      <w:r w:rsidR="00AD5FD8" w:rsidRPr="00AD5FD8">
        <w:rPr>
          <w:rFonts w:ascii="Arial" w:hAnsi="Arial" w:cs="Arial"/>
          <w:b/>
        </w:rPr>
        <w:t>“LA RESOLUCIÓN”</w:t>
      </w:r>
      <w:r w:rsidRPr="000E1129">
        <w:rPr>
          <w:rFonts w:ascii="Arial" w:hAnsi="Arial" w:cs="Arial"/>
        </w:rPr>
        <w:t>;</w:t>
      </w:r>
    </w:p>
    <w:p w14:paraId="52422545" w14:textId="6B6530A2" w:rsidR="008A6CB6" w:rsidRPr="000E1129" w:rsidRDefault="008A6CB6" w:rsidP="008A6CB6">
      <w:pPr>
        <w:rPr>
          <w:rFonts w:ascii="Arial" w:hAnsi="Arial" w:cs="Arial"/>
        </w:rPr>
      </w:pPr>
      <w:r w:rsidRPr="000E1129">
        <w:rPr>
          <w:rFonts w:ascii="Arial" w:hAnsi="Arial" w:cs="Arial"/>
        </w:rPr>
        <w:t xml:space="preserve">II.     Presentar oportunamente la nominación de servicio a </w:t>
      </w:r>
      <w:r w:rsidR="00AD5FD8" w:rsidRPr="00AD5FD8">
        <w:rPr>
          <w:rFonts w:ascii="Arial" w:hAnsi="Arial" w:cs="Arial"/>
          <w:b/>
        </w:rPr>
        <w:t>“EL ALMACENISTA”</w:t>
      </w:r>
      <w:r w:rsidRPr="000E1129">
        <w:rPr>
          <w:rFonts w:ascii="Arial" w:hAnsi="Arial" w:cs="Arial"/>
        </w:rPr>
        <w:t>, conforme al procedimiento que se detalla en este documento;</w:t>
      </w:r>
    </w:p>
    <w:p w14:paraId="4E9CB250" w14:textId="5298A088" w:rsidR="008A6CB6" w:rsidRPr="000E1129" w:rsidRDefault="008A6CB6" w:rsidP="008A6CB6">
      <w:pPr>
        <w:rPr>
          <w:rFonts w:ascii="Arial" w:hAnsi="Arial" w:cs="Arial"/>
        </w:rPr>
      </w:pPr>
      <w:r w:rsidRPr="000E1129">
        <w:rPr>
          <w:rFonts w:ascii="Arial" w:hAnsi="Arial" w:cs="Arial"/>
        </w:rPr>
        <w:t xml:space="preserve">III.    Entregar a </w:t>
      </w:r>
      <w:r w:rsidR="00AD5FD8" w:rsidRPr="00AD5FD8">
        <w:rPr>
          <w:rFonts w:ascii="Arial" w:hAnsi="Arial" w:cs="Arial"/>
          <w:b/>
        </w:rPr>
        <w:t>“EL ALMACENISTA”</w:t>
      </w:r>
      <w:r w:rsidRPr="000E1129">
        <w:rPr>
          <w:rFonts w:ascii="Arial" w:hAnsi="Arial" w:cs="Arial"/>
        </w:rPr>
        <w:t xml:space="preserve"> los productos a almacenar, dentro de las especificaciones de calidad, volumen y tiempo convenidos en el contrato de servicio, las Normas Aplicables y </w:t>
      </w:r>
      <w:r w:rsidR="00AD5FD8" w:rsidRPr="00AD5FD8">
        <w:rPr>
          <w:rFonts w:ascii="Arial" w:hAnsi="Arial" w:cs="Arial"/>
          <w:b/>
        </w:rPr>
        <w:t>“LA RESOLUCIÓN”</w:t>
      </w:r>
      <w:r w:rsidRPr="000E1129">
        <w:rPr>
          <w:rFonts w:ascii="Arial" w:hAnsi="Arial" w:cs="Arial"/>
        </w:rPr>
        <w:t>;</w:t>
      </w:r>
    </w:p>
    <w:p w14:paraId="6C7196A1" w14:textId="45E26F52" w:rsidR="008A6CB6" w:rsidRPr="000E1129" w:rsidRDefault="008A6CB6" w:rsidP="008A6CB6">
      <w:pPr>
        <w:rPr>
          <w:rFonts w:ascii="Arial" w:hAnsi="Arial" w:cs="Arial"/>
        </w:rPr>
      </w:pPr>
      <w:r w:rsidRPr="000E1129">
        <w:rPr>
          <w:rFonts w:ascii="Arial" w:hAnsi="Arial" w:cs="Arial"/>
        </w:rPr>
        <w:t xml:space="preserve">IV.   Comprobar a </w:t>
      </w:r>
      <w:r w:rsidR="00AD5FD8" w:rsidRPr="00AD5FD8">
        <w:rPr>
          <w:rFonts w:ascii="Arial" w:hAnsi="Arial" w:cs="Arial"/>
          <w:b/>
        </w:rPr>
        <w:t>“EL ALMACENISTA”</w:t>
      </w:r>
      <w:r w:rsidRPr="000E1129">
        <w:rPr>
          <w:rFonts w:ascii="Arial" w:hAnsi="Arial" w:cs="Arial"/>
        </w:rPr>
        <w:t xml:space="preserve"> la lícita y legítima posesión de los productos entregados a </w:t>
      </w:r>
      <w:r w:rsidR="00AD5FD8" w:rsidRPr="00AD5FD8">
        <w:rPr>
          <w:rFonts w:ascii="Arial" w:hAnsi="Arial" w:cs="Arial"/>
          <w:b/>
        </w:rPr>
        <w:t>“EL ALMACENISTA”</w:t>
      </w:r>
      <w:r w:rsidRPr="000E1129">
        <w:rPr>
          <w:rFonts w:ascii="Arial" w:hAnsi="Arial" w:cs="Arial"/>
        </w:rPr>
        <w:t xml:space="preserve"> para su Almacenamiento, en términos de las disposiciones administrativas que al efecto emita </w:t>
      </w:r>
      <w:r w:rsidR="001C2422" w:rsidRPr="000E1129">
        <w:rPr>
          <w:rFonts w:ascii="Arial" w:hAnsi="Arial" w:cs="Arial"/>
        </w:rPr>
        <w:t xml:space="preserve">la </w:t>
      </w:r>
      <w:r w:rsidR="00AD5FD8" w:rsidRPr="00AD5FD8">
        <w:rPr>
          <w:rFonts w:ascii="Arial" w:hAnsi="Arial" w:cs="Arial"/>
          <w:b/>
        </w:rPr>
        <w:t>“CRE”</w:t>
      </w:r>
      <w:r w:rsidRPr="000E1129">
        <w:rPr>
          <w:rFonts w:ascii="Arial" w:hAnsi="Arial" w:cs="Arial"/>
        </w:rPr>
        <w:t>;</w:t>
      </w:r>
    </w:p>
    <w:p w14:paraId="5CAC8A15" w14:textId="77777777" w:rsidR="008A6CB6" w:rsidRPr="000E1129" w:rsidRDefault="008A6CB6" w:rsidP="008A6CB6">
      <w:pPr>
        <w:rPr>
          <w:rFonts w:ascii="Arial" w:hAnsi="Arial" w:cs="Arial"/>
        </w:rPr>
      </w:pPr>
      <w:r w:rsidRPr="000E1129">
        <w:rPr>
          <w:rFonts w:ascii="Arial" w:hAnsi="Arial" w:cs="Arial"/>
        </w:rPr>
        <w:t>V.    Mantener vigentes las garantías que se establezcan para el cumplimiento de sus obligaciones de pago de conformidad con este documento;</w:t>
      </w:r>
    </w:p>
    <w:p w14:paraId="623A4189" w14:textId="7355B455" w:rsidR="008A6CB6" w:rsidRPr="000E1129" w:rsidRDefault="008A6CB6" w:rsidP="008A6CB6">
      <w:pPr>
        <w:rPr>
          <w:rFonts w:ascii="Arial" w:hAnsi="Arial" w:cs="Arial"/>
        </w:rPr>
      </w:pPr>
      <w:r w:rsidRPr="000E1129">
        <w:rPr>
          <w:rFonts w:ascii="Arial" w:hAnsi="Arial" w:cs="Arial"/>
        </w:rPr>
        <w:t>VI.   Pagar oportunamente por los servicios recibidos según lo pactado</w:t>
      </w:r>
      <w:r w:rsidR="001C2422" w:rsidRPr="000E1129">
        <w:rPr>
          <w:rFonts w:ascii="Arial" w:hAnsi="Arial" w:cs="Arial"/>
        </w:rPr>
        <w:t xml:space="preserve"> en este documento</w:t>
      </w:r>
      <w:r w:rsidRPr="000E1129">
        <w:rPr>
          <w:rFonts w:ascii="Arial" w:hAnsi="Arial" w:cs="Arial"/>
        </w:rPr>
        <w:t>;</w:t>
      </w:r>
    </w:p>
    <w:p w14:paraId="6FF112E9" w14:textId="77777777" w:rsidR="008A6CB6" w:rsidRPr="000E1129" w:rsidRDefault="008A6CB6" w:rsidP="008A6CB6">
      <w:pPr>
        <w:rPr>
          <w:rFonts w:ascii="Arial" w:hAnsi="Arial" w:cs="Arial"/>
        </w:rPr>
      </w:pPr>
      <w:r w:rsidRPr="000E1129">
        <w:rPr>
          <w:rFonts w:ascii="Arial" w:hAnsi="Arial" w:cs="Arial"/>
        </w:rPr>
        <w:t>VII.   Abstenerse de entregar productos para su Almacenamiento que se encuentren sujetos a litigio, arbitraje, cualquier forma de disputa o afectados por algún derecho de retención, y</w:t>
      </w:r>
    </w:p>
    <w:p w14:paraId="0E6F754D" w14:textId="4B36E4B3" w:rsidR="008A6CB6" w:rsidRPr="000E1129" w:rsidRDefault="008A6CB6" w:rsidP="008A6CB6">
      <w:pPr>
        <w:rPr>
          <w:rFonts w:ascii="Arial" w:hAnsi="Arial" w:cs="Arial"/>
        </w:rPr>
      </w:pPr>
      <w:r w:rsidRPr="000E1129">
        <w:rPr>
          <w:rFonts w:ascii="Arial" w:hAnsi="Arial" w:cs="Arial"/>
        </w:rPr>
        <w:t xml:space="preserve">VIII.  Entregar el GLP, según corresponda, necesarios para la operación y planeación que </w:t>
      </w:r>
      <w:r w:rsidR="00AD5FD8" w:rsidRPr="00AD5FD8">
        <w:rPr>
          <w:rFonts w:ascii="Arial" w:hAnsi="Arial" w:cs="Arial"/>
          <w:b/>
        </w:rPr>
        <w:t>“EL ALMACENISTA”</w:t>
      </w:r>
      <w:r w:rsidRPr="000E1129">
        <w:rPr>
          <w:rFonts w:ascii="Arial" w:hAnsi="Arial" w:cs="Arial"/>
        </w:rPr>
        <w:t xml:space="preserve"> requiera, en las condiciones establecidas en </w:t>
      </w:r>
      <w:r w:rsidR="00AD5FD8" w:rsidRPr="00AD5FD8">
        <w:rPr>
          <w:rFonts w:ascii="Arial" w:hAnsi="Arial" w:cs="Arial"/>
          <w:b/>
        </w:rPr>
        <w:t>“LA RESOLUCIÓN”</w:t>
      </w:r>
      <w:r w:rsidRPr="000E1129">
        <w:rPr>
          <w:rFonts w:ascii="Arial" w:hAnsi="Arial" w:cs="Arial"/>
        </w:rPr>
        <w:t>.</w:t>
      </w:r>
    </w:p>
    <w:p w14:paraId="64F3B9CD" w14:textId="77777777" w:rsidR="008A6CB6" w:rsidRPr="000E1129" w:rsidRDefault="008A6CB6" w:rsidP="008A6CB6">
      <w:pPr>
        <w:rPr>
          <w:rFonts w:ascii="Arial" w:hAnsi="Arial" w:cs="Arial"/>
        </w:rPr>
      </w:pPr>
    </w:p>
    <w:p w14:paraId="2E8F56F2" w14:textId="5965813F" w:rsidR="008A6CB6" w:rsidRPr="000E1129" w:rsidRDefault="001C2422" w:rsidP="008A6CB6">
      <w:pPr>
        <w:rPr>
          <w:rFonts w:ascii="Arial" w:hAnsi="Arial" w:cs="Arial"/>
        </w:rPr>
      </w:pPr>
      <w:r w:rsidRPr="00FB4721">
        <w:rPr>
          <w:rFonts w:ascii="Arial" w:hAnsi="Arial" w:cs="Arial"/>
          <w:b/>
        </w:rPr>
        <w:t>TRIGÉSIMA SÉPTIMA.</w:t>
      </w:r>
      <w:r w:rsidRPr="000E1129">
        <w:rPr>
          <w:rFonts w:ascii="Arial" w:hAnsi="Arial" w:cs="Arial"/>
        </w:rPr>
        <w:t xml:space="preserve"> </w:t>
      </w:r>
      <w:r w:rsidR="00AD5FD8" w:rsidRPr="00AD5FD8">
        <w:rPr>
          <w:rFonts w:ascii="Arial" w:hAnsi="Arial" w:cs="Arial"/>
          <w:b/>
        </w:rPr>
        <w:t>“EL ALMACENISTA”</w:t>
      </w:r>
      <w:r w:rsidR="008A6CB6" w:rsidRPr="000E1129">
        <w:rPr>
          <w:rFonts w:ascii="Arial" w:hAnsi="Arial" w:cs="Arial"/>
        </w:rPr>
        <w:t xml:space="preserve"> conservará en los archivos de sus oficinas, los procedimientos para el manejo de los casos e incidentes de emergencia. Los procedimientos de emergencia </w:t>
      </w:r>
      <w:r w:rsidR="00EE4A35" w:rsidRPr="000E1129">
        <w:rPr>
          <w:rFonts w:ascii="Arial" w:hAnsi="Arial" w:cs="Arial"/>
        </w:rPr>
        <w:t xml:space="preserve">de </w:t>
      </w:r>
      <w:r w:rsidR="00FB3102" w:rsidRPr="00FB3102">
        <w:rPr>
          <w:rFonts w:ascii="Arial" w:hAnsi="Arial" w:cs="Arial"/>
          <w:b/>
        </w:rPr>
        <w:t>“EL ALMACENISTA”</w:t>
      </w:r>
      <w:r w:rsidR="008A6CB6" w:rsidRPr="000E1129">
        <w:rPr>
          <w:rFonts w:ascii="Arial" w:hAnsi="Arial" w:cs="Arial"/>
        </w:rPr>
        <w:t xml:space="preserve"> incluirán:</w:t>
      </w:r>
    </w:p>
    <w:p w14:paraId="4C075F59" w14:textId="77777777" w:rsidR="008A6CB6" w:rsidRPr="000E1129" w:rsidRDefault="008A6CB6" w:rsidP="008A6CB6">
      <w:pPr>
        <w:keepLines/>
        <w:numPr>
          <w:ilvl w:val="0"/>
          <w:numId w:val="13"/>
        </w:numPr>
        <w:spacing w:before="120" w:after="120" w:line="240" w:lineRule="auto"/>
        <w:ind w:left="993" w:hanging="426"/>
        <w:jc w:val="both"/>
        <w:rPr>
          <w:rFonts w:ascii="Arial" w:hAnsi="Arial" w:cs="Arial"/>
        </w:rPr>
      </w:pPr>
      <w:r w:rsidRPr="000E1129">
        <w:rPr>
          <w:rFonts w:ascii="Arial" w:hAnsi="Arial" w:cs="Arial"/>
        </w:rPr>
        <w:t>Una descripción detallada de las instalaciones sobre las que se aplicarán los procedimientos de emergencia;</w:t>
      </w:r>
    </w:p>
    <w:p w14:paraId="51E1C694" w14:textId="77777777" w:rsidR="008A6CB6" w:rsidRPr="000E1129" w:rsidRDefault="008A6CB6" w:rsidP="008A6CB6">
      <w:pPr>
        <w:keepLines/>
        <w:numPr>
          <w:ilvl w:val="0"/>
          <w:numId w:val="13"/>
        </w:numPr>
        <w:spacing w:before="120" w:after="120" w:line="240" w:lineRule="auto"/>
        <w:ind w:left="993" w:hanging="426"/>
        <w:jc w:val="both"/>
        <w:rPr>
          <w:rFonts w:ascii="Arial" w:hAnsi="Arial" w:cs="Arial"/>
        </w:rPr>
      </w:pPr>
      <w:r w:rsidRPr="000E1129">
        <w:rPr>
          <w:rFonts w:ascii="Arial" w:hAnsi="Arial" w:cs="Arial"/>
        </w:rPr>
        <w:t>Una descripción de la presión, velocidad del flujo de Gas y otras condiciones normales de operación del Sistema;</w:t>
      </w:r>
    </w:p>
    <w:p w14:paraId="5D8BEF29" w14:textId="77777777" w:rsidR="008A6CB6" w:rsidRPr="000E1129" w:rsidRDefault="008A6CB6" w:rsidP="008A6CB6">
      <w:pPr>
        <w:keepLines/>
        <w:numPr>
          <w:ilvl w:val="0"/>
          <w:numId w:val="13"/>
        </w:numPr>
        <w:spacing w:before="120" w:after="120" w:line="240" w:lineRule="auto"/>
        <w:ind w:left="993" w:hanging="426"/>
        <w:jc w:val="both"/>
        <w:rPr>
          <w:rFonts w:ascii="Arial" w:hAnsi="Arial" w:cs="Arial"/>
        </w:rPr>
      </w:pPr>
      <w:r w:rsidRPr="000E1129">
        <w:rPr>
          <w:rFonts w:ascii="Arial" w:hAnsi="Arial" w:cs="Arial"/>
        </w:rPr>
        <w:t>El lugar y los medios de acceso a las instalaciones;</w:t>
      </w:r>
    </w:p>
    <w:p w14:paraId="5C62D81A" w14:textId="77777777" w:rsidR="008A6CB6" w:rsidRPr="000E1129" w:rsidRDefault="008A6CB6" w:rsidP="008A6CB6">
      <w:pPr>
        <w:keepLines/>
        <w:numPr>
          <w:ilvl w:val="0"/>
          <w:numId w:val="13"/>
        </w:numPr>
        <w:spacing w:before="120" w:after="120" w:line="240" w:lineRule="auto"/>
        <w:ind w:left="993" w:hanging="426"/>
        <w:jc w:val="both"/>
        <w:rPr>
          <w:rFonts w:ascii="Arial" w:hAnsi="Arial" w:cs="Arial"/>
        </w:rPr>
      </w:pPr>
      <w:r w:rsidRPr="000E1129">
        <w:rPr>
          <w:rFonts w:ascii="Arial" w:hAnsi="Arial" w:cs="Arial"/>
        </w:rPr>
        <w:t>Las acciones iniciales que deben realizarse al descubrir una situación de emergencia;</w:t>
      </w:r>
    </w:p>
    <w:p w14:paraId="57093FFA" w14:textId="234943EE" w:rsidR="008A6CB6" w:rsidRPr="000E1129" w:rsidRDefault="008A6CB6" w:rsidP="008A6CB6">
      <w:pPr>
        <w:keepLines/>
        <w:numPr>
          <w:ilvl w:val="0"/>
          <w:numId w:val="13"/>
        </w:numPr>
        <w:spacing w:before="120" w:after="120" w:line="240" w:lineRule="auto"/>
        <w:ind w:left="993" w:hanging="426"/>
        <w:jc w:val="both"/>
        <w:rPr>
          <w:rFonts w:ascii="Arial" w:hAnsi="Arial" w:cs="Arial"/>
        </w:rPr>
      </w:pPr>
      <w:r w:rsidRPr="000E1129">
        <w:rPr>
          <w:rFonts w:ascii="Arial" w:hAnsi="Arial" w:cs="Arial"/>
        </w:rPr>
        <w:t xml:space="preserve">Los nombres y números de teléfono del personal </w:t>
      </w:r>
      <w:r w:rsidR="00EE4A35" w:rsidRPr="000E1129">
        <w:rPr>
          <w:rFonts w:ascii="Arial" w:hAnsi="Arial" w:cs="Arial"/>
        </w:rPr>
        <w:t xml:space="preserve">de </w:t>
      </w:r>
      <w:r w:rsidR="00FB3102" w:rsidRPr="00FB3102">
        <w:rPr>
          <w:rFonts w:ascii="Arial" w:hAnsi="Arial" w:cs="Arial"/>
          <w:b/>
        </w:rPr>
        <w:t>“EL ALMACENISTA”</w:t>
      </w:r>
      <w:r w:rsidRPr="000E1129">
        <w:rPr>
          <w:rFonts w:ascii="Arial" w:hAnsi="Arial" w:cs="Arial"/>
        </w:rPr>
        <w:t xml:space="preserve"> al que se debe llamar en caso de emergencia, así como las respectivas responsabilidades del personal;</w:t>
      </w:r>
    </w:p>
    <w:p w14:paraId="18E82E31" w14:textId="77777777" w:rsidR="008A6CB6" w:rsidRPr="000E1129" w:rsidRDefault="008A6CB6" w:rsidP="008A6CB6">
      <w:pPr>
        <w:keepLines/>
        <w:numPr>
          <w:ilvl w:val="0"/>
          <w:numId w:val="13"/>
        </w:numPr>
        <w:spacing w:before="120" w:after="120" w:line="240" w:lineRule="auto"/>
        <w:ind w:left="993" w:hanging="426"/>
        <w:jc w:val="both"/>
        <w:rPr>
          <w:rFonts w:ascii="Arial" w:hAnsi="Arial" w:cs="Arial"/>
        </w:rPr>
      </w:pPr>
      <w:r w:rsidRPr="000E1129">
        <w:rPr>
          <w:rFonts w:ascii="Arial" w:hAnsi="Arial" w:cs="Arial"/>
        </w:rPr>
        <w:t>Los nombres y números de teléfono de los servicios públicos y otras autoridades que podrían ser llamados en caso de emergencia;</w:t>
      </w:r>
    </w:p>
    <w:p w14:paraId="1E40D582" w14:textId="77777777" w:rsidR="008A6CB6" w:rsidRPr="000E1129" w:rsidRDefault="008A6CB6" w:rsidP="008A6CB6">
      <w:pPr>
        <w:keepLines/>
        <w:numPr>
          <w:ilvl w:val="0"/>
          <w:numId w:val="13"/>
        </w:numPr>
        <w:spacing w:before="120" w:after="120" w:line="240" w:lineRule="auto"/>
        <w:ind w:left="993" w:hanging="426"/>
        <w:jc w:val="both"/>
        <w:rPr>
          <w:rFonts w:ascii="Arial" w:hAnsi="Arial" w:cs="Arial"/>
        </w:rPr>
      </w:pPr>
      <w:r w:rsidRPr="000E1129">
        <w:rPr>
          <w:rFonts w:ascii="Arial" w:hAnsi="Arial" w:cs="Arial"/>
        </w:rPr>
        <w:t>Una descripción del equipo de emergencia disponible y el lugar donde se encuentra;</w:t>
      </w:r>
    </w:p>
    <w:p w14:paraId="384BAF8C" w14:textId="77777777" w:rsidR="008A6CB6" w:rsidRPr="000E1129" w:rsidRDefault="008A6CB6" w:rsidP="008A6CB6">
      <w:pPr>
        <w:keepLines/>
        <w:numPr>
          <w:ilvl w:val="0"/>
          <w:numId w:val="13"/>
        </w:numPr>
        <w:spacing w:before="120" w:after="120" w:line="240" w:lineRule="auto"/>
        <w:ind w:left="993" w:hanging="426"/>
        <w:jc w:val="both"/>
        <w:rPr>
          <w:rFonts w:ascii="Arial" w:hAnsi="Arial" w:cs="Arial"/>
        </w:rPr>
      </w:pPr>
      <w:r w:rsidRPr="000E1129">
        <w:rPr>
          <w:rFonts w:ascii="Arial" w:hAnsi="Arial" w:cs="Arial"/>
        </w:rPr>
        <w:t>El procedimiento en materia de seguridad que debe seguirse en el sitio de la emergencia;</w:t>
      </w:r>
    </w:p>
    <w:p w14:paraId="4A9A6719" w14:textId="77777777" w:rsidR="008A6CB6" w:rsidRPr="000E1129" w:rsidRDefault="008A6CB6" w:rsidP="008A6CB6">
      <w:pPr>
        <w:keepLines/>
        <w:numPr>
          <w:ilvl w:val="0"/>
          <w:numId w:val="13"/>
        </w:numPr>
        <w:spacing w:before="120" w:after="120" w:line="240" w:lineRule="auto"/>
        <w:ind w:left="993" w:hanging="426"/>
        <w:jc w:val="both"/>
        <w:rPr>
          <w:rFonts w:ascii="Arial" w:hAnsi="Arial" w:cs="Arial"/>
        </w:rPr>
      </w:pPr>
      <w:r w:rsidRPr="000E1129">
        <w:rPr>
          <w:rFonts w:ascii="Arial" w:hAnsi="Arial" w:cs="Arial"/>
        </w:rPr>
        <w:lastRenderedPageBreak/>
        <w:t xml:space="preserve">Las medidas de seguridad que deben tomarse en caso de una emergencia, incluyendo procedimientos de aislamiento y cierre de las estaciones, así como los métodos para monitorear el nivel de riesgo, y </w:t>
      </w:r>
    </w:p>
    <w:p w14:paraId="207210BC" w14:textId="77777777" w:rsidR="008A6CB6" w:rsidRPr="000E1129" w:rsidRDefault="008A6CB6" w:rsidP="008A6CB6">
      <w:pPr>
        <w:keepLines/>
        <w:numPr>
          <w:ilvl w:val="0"/>
          <w:numId w:val="13"/>
        </w:numPr>
        <w:spacing w:before="120" w:after="120" w:line="240" w:lineRule="auto"/>
        <w:ind w:left="993" w:hanging="426"/>
        <w:jc w:val="both"/>
        <w:rPr>
          <w:rFonts w:ascii="Arial" w:hAnsi="Arial" w:cs="Arial"/>
        </w:rPr>
      </w:pPr>
      <w:r w:rsidRPr="000E1129">
        <w:rPr>
          <w:rFonts w:ascii="Arial" w:hAnsi="Arial" w:cs="Arial"/>
        </w:rPr>
        <w:t>Los procedimientos de evacuación.</w:t>
      </w:r>
    </w:p>
    <w:p w14:paraId="52F8D04A" w14:textId="761C385A" w:rsidR="008A6CB6" w:rsidRPr="000E1129" w:rsidRDefault="008A6CB6" w:rsidP="008A6CB6">
      <w:pPr>
        <w:keepLines/>
        <w:numPr>
          <w:ilvl w:val="0"/>
          <w:numId w:val="13"/>
        </w:numPr>
        <w:spacing w:before="120" w:after="120" w:line="240" w:lineRule="auto"/>
        <w:ind w:left="993" w:hanging="426"/>
        <w:jc w:val="both"/>
        <w:rPr>
          <w:rFonts w:ascii="Arial" w:hAnsi="Arial" w:cs="Arial"/>
        </w:rPr>
      </w:pPr>
      <w:r w:rsidRPr="000E1129">
        <w:rPr>
          <w:rFonts w:ascii="Arial" w:hAnsi="Arial" w:cs="Arial"/>
        </w:rPr>
        <w:t xml:space="preserve">Los informes relativos a todas las emergencias e incidentes habrán de conservarse también en las oficinas </w:t>
      </w:r>
      <w:r w:rsidR="00EE4A35" w:rsidRPr="000E1129">
        <w:rPr>
          <w:rFonts w:ascii="Arial" w:hAnsi="Arial" w:cs="Arial"/>
        </w:rPr>
        <w:t xml:space="preserve">de </w:t>
      </w:r>
      <w:r w:rsidR="00FB3102" w:rsidRPr="00FB3102">
        <w:rPr>
          <w:rFonts w:ascii="Arial" w:hAnsi="Arial" w:cs="Arial"/>
          <w:b/>
        </w:rPr>
        <w:t>“EL ALMACENISTA”</w:t>
      </w:r>
      <w:r w:rsidRPr="000E1129">
        <w:rPr>
          <w:rFonts w:ascii="Arial" w:hAnsi="Arial" w:cs="Arial"/>
        </w:rPr>
        <w:t>.</w:t>
      </w:r>
    </w:p>
    <w:p w14:paraId="2E5B987A" w14:textId="01C54D80" w:rsidR="008A6CB6" w:rsidRPr="000E1129" w:rsidRDefault="008A6CB6" w:rsidP="008A6CB6">
      <w:pPr>
        <w:rPr>
          <w:rFonts w:ascii="Arial" w:hAnsi="Arial" w:cs="Arial"/>
        </w:rPr>
      </w:pPr>
    </w:p>
    <w:p w14:paraId="7DED5277" w14:textId="383088D5" w:rsidR="008A6CB6" w:rsidRPr="000E1129" w:rsidRDefault="001C2422" w:rsidP="008A6CB6">
      <w:pPr>
        <w:rPr>
          <w:rFonts w:ascii="Arial" w:hAnsi="Arial" w:cs="Arial"/>
        </w:rPr>
      </w:pPr>
      <w:r w:rsidRPr="00FB4721">
        <w:rPr>
          <w:rFonts w:ascii="Arial" w:hAnsi="Arial" w:cs="Arial"/>
          <w:b/>
        </w:rPr>
        <w:t>TRIGÉSIMA OCTAVA.</w:t>
      </w:r>
      <w:r w:rsidRPr="000E1129">
        <w:rPr>
          <w:rFonts w:ascii="Arial" w:hAnsi="Arial" w:cs="Arial"/>
        </w:rPr>
        <w:t xml:space="preserve"> </w:t>
      </w:r>
      <w:r w:rsidR="000E1129" w:rsidRPr="000E1129">
        <w:rPr>
          <w:rFonts w:ascii="Arial" w:hAnsi="Arial" w:cs="Arial"/>
        </w:rPr>
        <w:t xml:space="preserve">Cualquier controversia o demanda derivada del presente contrato será resuelta por 1 solo árbitro de conformidad con las Reglas de Arbitraje Comercial de la </w:t>
      </w:r>
      <w:r w:rsidR="00D70F6A" w:rsidRPr="000E1129">
        <w:rPr>
          <w:rFonts w:ascii="Arial" w:hAnsi="Arial" w:cs="Arial"/>
        </w:rPr>
        <w:t>Asociación Americana de Arbitraje</w:t>
      </w:r>
      <w:r w:rsidR="008A6CB6" w:rsidRPr="000E1129">
        <w:rPr>
          <w:rFonts w:ascii="Arial" w:hAnsi="Arial" w:cs="Arial"/>
        </w:rPr>
        <w:t>.</w:t>
      </w:r>
    </w:p>
    <w:p w14:paraId="7F5B7CCC" w14:textId="3A9DB1C6" w:rsidR="000E1129" w:rsidRPr="000E1129" w:rsidRDefault="000E1129" w:rsidP="008A6CB6">
      <w:pPr>
        <w:rPr>
          <w:rFonts w:ascii="Arial" w:hAnsi="Arial" w:cs="Arial"/>
        </w:rPr>
      </w:pPr>
      <w:r w:rsidRPr="000E1129">
        <w:rPr>
          <w:rFonts w:ascii="Arial" w:hAnsi="Arial" w:cs="Arial"/>
        </w:rPr>
        <w:t>El árbitro deberá ser un abogado practicante o un juez en retiro con por lo menos 15 años de experiencia en su en cargo.</w:t>
      </w:r>
    </w:p>
    <w:p w14:paraId="1481977E" w14:textId="23262767" w:rsidR="008A6CB6" w:rsidRPr="000E1129" w:rsidRDefault="008A6CB6" w:rsidP="008A6CB6">
      <w:pPr>
        <w:rPr>
          <w:rFonts w:ascii="Arial" w:hAnsi="Arial" w:cs="Arial"/>
        </w:rPr>
      </w:pPr>
      <w:r w:rsidRPr="000E1129">
        <w:rPr>
          <w:rFonts w:ascii="Arial" w:hAnsi="Arial" w:cs="Arial"/>
        </w:rPr>
        <w:t xml:space="preserve">El procedimiento arbitral </w:t>
      </w:r>
      <w:r w:rsidR="00D70F6A" w:rsidRPr="000E1129">
        <w:rPr>
          <w:rFonts w:ascii="Arial" w:hAnsi="Arial" w:cs="Arial"/>
        </w:rPr>
        <w:t>anterior</w:t>
      </w:r>
      <w:r w:rsidRPr="000E1129">
        <w:rPr>
          <w:rFonts w:ascii="Arial" w:hAnsi="Arial" w:cs="Arial"/>
        </w:rPr>
        <w:t xml:space="preserve"> se inscribirá en el Registro Público a que se refiere la fracción XVI del Artículo 3 de la Ley de </w:t>
      </w:r>
      <w:r w:rsidR="001C2422" w:rsidRPr="000E1129">
        <w:rPr>
          <w:rFonts w:ascii="Arial" w:hAnsi="Arial" w:cs="Arial"/>
        </w:rPr>
        <w:t xml:space="preserve">la </w:t>
      </w:r>
      <w:r w:rsidR="00AD5FD8" w:rsidRPr="00AD5FD8">
        <w:rPr>
          <w:rFonts w:ascii="Arial" w:hAnsi="Arial" w:cs="Arial"/>
          <w:b/>
        </w:rPr>
        <w:t>“CRE”</w:t>
      </w:r>
      <w:r w:rsidRPr="000E1129">
        <w:rPr>
          <w:rFonts w:ascii="Arial" w:hAnsi="Arial" w:cs="Arial"/>
        </w:rPr>
        <w:t xml:space="preserve">. A falta de la inscripción citada, se entenderá que el procedimiento propuesto es el establecido en el Artículo 9 de la Ley de </w:t>
      </w:r>
      <w:r w:rsidR="001C2422" w:rsidRPr="000E1129">
        <w:rPr>
          <w:rFonts w:ascii="Arial" w:hAnsi="Arial" w:cs="Arial"/>
        </w:rPr>
        <w:t xml:space="preserve">la </w:t>
      </w:r>
      <w:r w:rsidR="00AD5FD8" w:rsidRPr="00AD5FD8">
        <w:rPr>
          <w:rFonts w:ascii="Arial" w:hAnsi="Arial" w:cs="Arial"/>
          <w:b/>
        </w:rPr>
        <w:t>“CRE”</w:t>
      </w:r>
      <w:r w:rsidRPr="000E1129">
        <w:rPr>
          <w:rFonts w:ascii="Arial" w:hAnsi="Arial" w:cs="Arial"/>
        </w:rPr>
        <w:t>, el cual se ajustará a las disposiciones del Título Cuarto del Libro Quinto del Código de Comercio y se substanciará ante la propia Comisión.</w:t>
      </w:r>
    </w:p>
    <w:p w14:paraId="51F22CBE" w14:textId="77777777" w:rsidR="00D70F6A" w:rsidRPr="000E1129" w:rsidRDefault="00D70F6A" w:rsidP="008A6CB6">
      <w:pPr>
        <w:rPr>
          <w:rFonts w:ascii="Arial" w:hAnsi="Arial" w:cs="Arial"/>
        </w:rPr>
      </w:pPr>
    </w:p>
    <w:p w14:paraId="52AB4845" w14:textId="5141CCEA" w:rsidR="00D70F6A" w:rsidRPr="000E1129" w:rsidRDefault="00D70F6A" w:rsidP="008A6CB6">
      <w:pPr>
        <w:rPr>
          <w:rFonts w:ascii="Arial" w:hAnsi="Arial" w:cs="Arial"/>
        </w:rPr>
      </w:pPr>
      <w:r w:rsidRPr="00FB4721">
        <w:rPr>
          <w:rFonts w:ascii="Arial" w:hAnsi="Arial" w:cs="Arial"/>
          <w:b/>
        </w:rPr>
        <w:t>TRIGÉSIMA NOVENA.</w:t>
      </w:r>
      <w:r w:rsidRPr="000E1129">
        <w:rPr>
          <w:rFonts w:ascii="Arial" w:hAnsi="Arial" w:cs="Arial"/>
        </w:rPr>
        <w:t xml:space="preserve"> Cada parte será responsable por el pago de los impuestos aplicables a sus actividades y que por su naturaleza les corresponda.</w:t>
      </w:r>
    </w:p>
    <w:p w14:paraId="0BCCF78E" w14:textId="699AF848" w:rsidR="00D70F6A" w:rsidRPr="000E1129" w:rsidRDefault="00D70F6A" w:rsidP="008A6CB6">
      <w:pPr>
        <w:rPr>
          <w:rFonts w:ascii="Arial" w:hAnsi="Arial" w:cs="Arial"/>
        </w:rPr>
      </w:pPr>
    </w:p>
    <w:p w14:paraId="7FCDD7C1" w14:textId="5964AABF" w:rsidR="00D70F6A" w:rsidRPr="000E1129" w:rsidRDefault="00D70F6A" w:rsidP="008A6CB6">
      <w:pPr>
        <w:rPr>
          <w:rFonts w:ascii="Arial" w:hAnsi="Arial" w:cs="Arial"/>
        </w:rPr>
      </w:pPr>
      <w:r w:rsidRPr="00FB4721">
        <w:rPr>
          <w:rFonts w:ascii="Arial" w:hAnsi="Arial" w:cs="Arial"/>
          <w:b/>
        </w:rPr>
        <w:t>CUADRAGÉSIMA.</w:t>
      </w:r>
      <w:r w:rsidRPr="000E1129">
        <w:rPr>
          <w:rFonts w:ascii="Arial" w:hAnsi="Arial" w:cs="Arial"/>
        </w:rPr>
        <w:t xml:space="preserve"> Ninguna de las partes podrá asignar en su totalidad ni en parte los derechos u obligaciones contenidos en este contrato sin el previo consentimiento por escrito de la otra parte. En caso de que se acepte dicho consentimiento y se realice la cesión de derechos u obligaciones, la parte que cedente continuará siendo solidariamente responsable del cumplimiento total del presente contrato.</w:t>
      </w:r>
    </w:p>
    <w:p w14:paraId="17E92F7E" w14:textId="77777777" w:rsidR="00D70F6A" w:rsidRPr="000E1129" w:rsidRDefault="00D70F6A" w:rsidP="008A6CB6">
      <w:pPr>
        <w:rPr>
          <w:rFonts w:ascii="Arial" w:hAnsi="Arial" w:cs="Arial"/>
        </w:rPr>
      </w:pPr>
    </w:p>
    <w:p w14:paraId="67CFBB94" w14:textId="2AB74C45" w:rsidR="00D70F6A" w:rsidRPr="000E1129" w:rsidRDefault="00D70F6A" w:rsidP="008A6CB6">
      <w:pPr>
        <w:rPr>
          <w:rFonts w:ascii="Arial" w:hAnsi="Arial" w:cs="Arial"/>
        </w:rPr>
      </w:pPr>
      <w:r w:rsidRPr="00FB4721">
        <w:rPr>
          <w:rFonts w:ascii="Arial" w:hAnsi="Arial" w:cs="Arial"/>
          <w:b/>
        </w:rPr>
        <w:t>CUADRAGÉSIMA PRIMERA.</w:t>
      </w:r>
      <w:r w:rsidRPr="000E1129">
        <w:rPr>
          <w:rFonts w:ascii="Arial" w:hAnsi="Arial" w:cs="Arial"/>
        </w:rPr>
        <w:t xml:space="preserve"> Ambas partes están conformes en que la Ley aplicable al presente contrato es el Código de Comercio de los Estados Unidos </w:t>
      </w:r>
      <w:proofErr w:type="gramStart"/>
      <w:r w:rsidRPr="000E1129">
        <w:rPr>
          <w:rFonts w:ascii="Arial" w:hAnsi="Arial" w:cs="Arial"/>
        </w:rPr>
        <w:t>Mexicanos</w:t>
      </w:r>
      <w:proofErr w:type="gramEnd"/>
      <w:r w:rsidRPr="000E1129">
        <w:rPr>
          <w:rFonts w:ascii="Arial" w:hAnsi="Arial" w:cs="Arial"/>
        </w:rPr>
        <w:t>.</w:t>
      </w:r>
    </w:p>
    <w:p w14:paraId="3DA12B59" w14:textId="77777777" w:rsidR="00D70F6A" w:rsidRPr="000E1129" w:rsidRDefault="00D70F6A" w:rsidP="008A6CB6">
      <w:pPr>
        <w:rPr>
          <w:rFonts w:ascii="Arial" w:hAnsi="Arial" w:cs="Arial"/>
        </w:rPr>
      </w:pPr>
    </w:p>
    <w:p w14:paraId="6B08D863" w14:textId="528AE75E" w:rsidR="00D70F6A" w:rsidRPr="000E1129" w:rsidRDefault="000E1129" w:rsidP="008A6CB6">
      <w:pPr>
        <w:rPr>
          <w:rFonts w:ascii="Arial" w:hAnsi="Arial" w:cs="Arial"/>
        </w:rPr>
      </w:pPr>
      <w:r w:rsidRPr="00FB4721">
        <w:rPr>
          <w:rFonts w:ascii="Arial" w:hAnsi="Arial" w:cs="Arial"/>
          <w:b/>
        </w:rPr>
        <w:t>CUADRAGÉSIMA SEGUNDA.</w:t>
      </w:r>
      <w:r w:rsidRPr="000E1129">
        <w:rPr>
          <w:rFonts w:ascii="Arial" w:hAnsi="Arial" w:cs="Arial"/>
        </w:rPr>
        <w:t xml:space="preserve"> Ambas partes acuerdan que toda la información, resoluciones, acuerdos, así como cualquier información corporativa o financiera obtenida con motivo de este acuerdo </w:t>
      </w:r>
      <w:proofErr w:type="gramStart"/>
      <w:r w:rsidRPr="000E1129">
        <w:rPr>
          <w:rFonts w:ascii="Arial" w:hAnsi="Arial" w:cs="Arial"/>
        </w:rPr>
        <w:t>debe</w:t>
      </w:r>
      <w:proofErr w:type="gramEnd"/>
      <w:r w:rsidRPr="000E1129">
        <w:rPr>
          <w:rFonts w:ascii="Arial" w:hAnsi="Arial" w:cs="Arial"/>
        </w:rPr>
        <w:t xml:space="preserve"> ser tratada como confidencial y no debe ser difundida sin el previo consentimiento por escrito de la otra parte. Ambas partes acuerdan realizar su mejor esfuerzo para mantener la información referida como confidencial.</w:t>
      </w:r>
    </w:p>
    <w:p w14:paraId="3CEC5BCF" w14:textId="77777777" w:rsidR="000E1129" w:rsidRPr="000E1129" w:rsidRDefault="000E1129" w:rsidP="008A6CB6">
      <w:pPr>
        <w:rPr>
          <w:rFonts w:ascii="Arial" w:hAnsi="Arial" w:cs="Arial"/>
        </w:rPr>
      </w:pPr>
    </w:p>
    <w:p w14:paraId="67D40142" w14:textId="77777777" w:rsidR="000E1129" w:rsidRPr="000E1129" w:rsidRDefault="000E1129" w:rsidP="008A6CB6">
      <w:pPr>
        <w:rPr>
          <w:rFonts w:ascii="Arial" w:hAnsi="Arial" w:cs="Arial"/>
        </w:rPr>
      </w:pPr>
      <w:r w:rsidRPr="00FB4721">
        <w:rPr>
          <w:rFonts w:ascii="Arial" w:hAnsi="Arial" w:cs="Arial"/>
          <w:b/>
        </w:rPr>
        <w:lastRenderedPageBreak/>
        <w:t>CUADRAGÉSIMA TERCERA.</w:t>
      </w:r>
      <w:r w:rsidRPr="000E1129">
        <w:rPr>
          <w:rFonts w:ascii="Arial" w:hAnsi="Arial" w:cs="Arial"/>
        </w:rPr>
        <w:t xml:space="preserve"> Toda la correspondencia o información o comunicaciones relacionadas con el presente contrato </w:t>
      </w:r>
      <w:proofErr w:type="gramStart"/>
      <w:r w:rsidRPr="000E1129">
        <w:rPr>
          <w:rFonts w:ascii="Arial" w:hAnsi="Arial" w:cs="Arial"/>
        </w:rPr>
        <w:t>deberá</w:t>
      </w:r>
      <w:proofErr w:type="gramEnd"/>
      <w:r w:rsidRPr="000E1129">
        <w:rPr>
          <w:rFonts w:ascii="Arial" w:hAnsi="Arial" w:cs="Arial"/>
        </w:rPr>
        <w:t xml:space="preserve"> mandarse a los correos electrónicos que se indican a continuación:</w:t>
      </w:r>
    </w:p>
    <w:p w14:paraId="20B09BEC" w14:textId="3ECDB83C" w:rsidR="000E1129" w:rsidRPr="000E1129" w:rsidRDefault="00AD5FD8" w:rsidP="008A6CB6">
      <w:pPr>
        <w:rPr>
          <w:rFonts w:ascii="Arial" w:hAnsi="Arial" w:cs="Arial"/>
        </w:rPr>
      </w:pPr>
      <w:r w:rsidRPr="00AD5FD8">
        <w:rPr>
          <w:rFonts w:ascii="Arial" w:hAnsi="Arial" w:cs="Arial"/>
          <w:b/>
        </w:rPr>
        <w:t>“EL ALMACENISTA”</w:t>
      </w:r>
    </w:p>
    <w:p w14:paraId="2558BE4D" w14:textId="47956C98" w:rsidR="000E1129" w:rsidRPr="000E1129" w:rsidRDefault="000E1129" w:rsidP="00FB4721">
      <w:pPr>
        <w:spacing w:after="0"/>
        <w:rPr>
          <w:rFonts w:ascii="Arial" w:hAnsi="Arial" w:cs="Arial"/>
        </w:rPr>
      </w:pPr>
      <w:r w:rsidRPr="000E1129">
        <w:rPr>
          <w:rFonts w:ascii="Arial" w:hAnsi="Arial" w:cs="Arial"/>
        </w:rPr>
        <w:t>Lic. JOSÉ TZIRANCÁMARO FIGUEROA AEYÓN</w:t>
      </w:r>
    </w:p>
    <w:p w14:paraId="4A73EAD8" w14:textId="5BD79CD6" w:rsidR="000E1129" w:rsidRPr="000E1129" w:rsidRDefault="000E1129" w:rsidP="00FB4721">
      <w:pPr>
        <w:spacing w:after="0"/>
        <w:rPr>
          <w:rFonts w:ascii="Arial" w:hAnsi="Arial" w:cs="Arial"/>
        </w:rPr>
      </w:pPr>
      <w:r w:rsidRPr="000E1129">
        <w:rPr>
          <w:rFonts w:ascii="Arial" w:hAnsi="Arial" w:cs="Arial"/>
        </w:rPr>
        <w:t>Cel. 5525295533.</w:t>
      </w:r>
    </w:p>
    <w:p w14:paraId="155AEA34" w14:textId="68721762" w:rsidR="000E1129" w:rsidRPr="000E1129" w:rsidRDefault="000E1129" w:rsidP="008A6CB6">
      <w:pPr>
        <w:rPr>
          <w:rFonts w:ascii="Arial" w:hAnsi="Arial" w:cs="Arial"/>
        </w:rPr>
      </w:pPr>
      <w:r w:rsidRPr="000E1129">
        <w:rPr>
          <w:rFonts w:ascii="Arial" w:hAnsi="Arial" w:cs="Arial"/>
        </w:rPr>
        <w:t>Email: tzirancamarofigueroa@gmail.com</w:t>
      </w:r>
    </w:p>
    <w:p w14:paraId="325A6335" w14:textId="77777777" w:rsidR="000E1129" w:rsidRPr="000E1129" w:rsidRDefault="000E1129" w:rsidP="008A6CB6">
      <w:pPr>
        <w:rPr>
          <w:rFonts w:ascii="Arial" w:hAnsi="Arial" w:cs="Arial"/>
        </w:rPr>
      </w:pPr>
    </w:p>
    <w:p w14:paraId="35DAF2D1" w14:textId="4EE45BC6" w:rsidR="000E1129" w:rsidRPr="000E1129" w:rsidRDefault="00AD5FD8" w:rsidP="008A6CB6">
      <w:pPr>
        <w:rPr>
          <w:rFonts w:ascii="Arial" w:hAnsi="Arial" w:cs="Arial"/>
        </w:rPr>
      </w:pPr>
      <w:r w:rsidRPr="00AD5FD8">
        <w:rPr>
          <w:rFonts w:ascii="Arial" w:hAnsi="Arial" w:cs="Arial"/>
          <w:b/>
        </w:rPr>
        <w:t>“EL ADQUIRENTE”</w:t>
      </w:r>
    </w:p>
    <w:p w14:paraId="275DE0AB" w14:textId="3B8038D6" w:rsidR="00FE7310" w:rsidRPr="000E1129" w:rsidRDefault="000E1129" w:rsidP="00FE7310">
      <w:pPr>
        <w:spacing w:after="0" w:line="300" w:lineRule="auto"/>
        <w:jc w:val="both"/>
        <w:rPr>
          <w:rFonts w:ascii="Arial" w:hAnsi="Arial" w:cs="Arial"/>
          <w:lang w:val="es-ES_tradnl"/>
        </w:rPr>
      </w:pPr>
      <w:r w:rsidRPr="000E1129">
        <w:rPr>
          <w:rFonts w:ascii="Arial" w:hAnsi="Arial" w:cs="Arial"/>
          <w:lang w:val="es-ES_tradnl"/>
        </w:rPr>
        <w:t>-----------------------------</w:t>
      </w:r>
    </w:p>
    <w:p w14:paraId="25B568BF" w14:textId="77777777" w:rsidR="000E1129" w:rsidRPr="000E1129" w:rsidRDefault="000E1129" w:rsidP="00FE7310">
      <w:pPr>
        <w:spacing w:after="0" w:line="300" w:lineRule="auto"/>
        <w:jc w:val="both"/>
        <w:rPr>
          <w:rFonts w:ascii="Arial" w:hAnsi="Arial" w:cs="Arial"/>
          <w:lang w:val="es-ES_tradnl"/>
        </w:rPr>
      </w:pPr>
    </w:p>
    <w:p w14:paraId="1C29ABB9" w14:textId="36399E01" w:rsidR="000E1129" w:rsidRPr="000E1129" w:rsidRDefault="000E1129" w:rsidP="00FE7310">
      <w:pPr>
        <w:spacing w:after="0" w:line="300" w:lineRule="auto"/>
        <w:jc w:val="both"/>
        <w:rPr>
          <w:rFonts w:ascii="Arial" w:hAnsi="Arial" w:cs="Arial"/>
          <w:lang w:val="es-ES_tradnl"/>
        </w:rPr>
      </w:pPr>
      <w:r w:rsidRPr="000E1129">
        <w:rPr>
          <w:rFonts w:ascii="Arial" w:hAnsi="Arial" w:cs="Arial"/>
          <w:lang w:val="es-ES_tradnl"/>
        </w:rPr>
        <w:t xml:space="preserve">Acordado y aceptado todo lo anterior por ambas partes el día --------------------------- </w:t>
      </w:r>
    </w:p>
    <w:p w14:paraId="52119CFB" w14:textId="77777777" w:rsidR="00CE6947" w:rsidRPr="000E1129" w:rsidRDefault="00CE6947" w:rsidP="000F2C3F">
      <w:pPr>
        <w:spacing w:after="0" w:line="300" w:lineRule="auto"/>
        <w:jc w:val="both"/>
        <w:rPr>
          <w:rFonts w:ascii="Arial" w:hAnsi="Arial" w:cs="Arial"/>
          <w:lang w:val="es-ES_tradnl"/>
        </w:rPr>
      </w:pPr>
    </w:p>
    <w:p w14:paraId="3D4C5B5B" w14:textId="77777777" w:rsidR="00097506" w:rsidRPr="000E1129" w:rsidRDefault="00097506" w:rsidP="000F2C3F">
      <w:pPr>
        <w:spacing w:after="0" w:line="300" w:lineRule="auto"/>
        <w:jc w:val="both"/>
        <w:rPr>
          <w:rFonts w:ascii="Arial" w:hAnsi="Arial" w:cs="Arial"/>
          <w:lang w:val="es-ES_tradnl"/>
        </w:rPr>
      </w:pPr>
    </w:p>
    <w:p w14:paraId="0B87BA32" w14:textId="77777777" w:rsidR="00D83809" w:rsidRPr="000E1129" w:rsidRDefault="00D83809" w:rsidP="000F2C3F">
      <w:pPr>
        <w:spacing w:after="0" w:line="300" w:lineRule="auto"/>
        <w:ind w:left="360"/>
        <w:jc w:val="both"/>
        <w:rPr>
          <w:rFonts w:ascii="Arial" w:hAnsi="Arial" w:cs="Arial"/>
          <w:lang w:val="es-ES_tradnl"/>
        </w:rPr>
      </w:pPr>
    </w:p>
    <w:sectPr w:rsidR="00D83809" w:rsidRPr="000E1129" w:rsidSect="0082673B">
      <w:headerReference w:type="default" r:id="rId18"/>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52816" w14:textId="77777777" w:rsidR="00D90A5A" w:rsidRDefault="00D90A5A" w:rsidP="0034685F">
      <w:pPr>
        <w:spacing w:after="0" w:line="240" w:lineRule="auto"/>
      </w:pPr>
      <w:r>
        <w:separator/>
      </w:r>
    </w:p>
  </w:endnote>
  <w:endnote w:type="continuationSeparator" w:id="0">
    <w:p w14:paraId="6BDD9322" w14:textId="77777777" w:rsidR="00D90A5A" w:rsidRDefault="00D90A5A" w:rsidP="00346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EFCEE" w14:textId="77777777" w:rsidR="00D90A5A" w:rsidRDefault="00D90A5A" w:rsidP="0034685F">
      <w:pPr>
        <w:spacing w:after="0" w:line="240" w:lineRule="auto"/>
      </w:pPr>
      <w:r>
        <w:separator/>
      </w:r>
    </w:p>
  </w:footnote>
  <w:footnote w:type="continuationSeparator" w:id="0">
    <w:p w14:paraId="0E32085C" w14:textId="77777777" w:rsidR="00D90A5A" w:rsidRDefault="00D90A5A" w:rsidP="003468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1D8F3" w14:textId="13086A16" w:rsidR="00AD5FD8" w:rsidRDefault="00AD5FD8" w:rsidP="00272B0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29F1"/>
    <w:multiLevelType w:val="multilevel"/>
    <w:tmpl w:val="8FD0B9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B50EFC"/>
    <w:multiLevelType w:val="hybridMultilevel"/>
    <w:tmpl w:val="1082C28C"/>
    <w:lvl w:ilvl="0" w:tplc="040A0013">
      <w:start w:val="1"/>
      <w:numFmt w:val="upperRoman"/>
      <w:lvlText w:val="%1."/>
      <w:lvlJc w:val="right"/>
      <w:pPr>
        <w:ind w:left="72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B53454E"/>
    <w:multiLevelType w:val="hybridMultilevel"/>
    <w:tmpl w:val="35406652"/>
    <w:lvl w:ilvl="0" w:tplc="C62C39DC">
      <w:start w:val="1"/>
      <w:numFmt w:val="upperLetter"/>
      <w:pStyle w:val="InisoA"/>
      <w:lvlText w:val="%1 )"/>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062D7E"/>
    <w:multiLevelType w:val="hybridMultilevel"/>
    <w:tmpl w:val="02AE47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BB019EC"/>
    <w:multiLevelType w:val="hybridMultilevel"/>
    <w:tmpl w:val="2DE4DA2A"/>
    <w:lvl w:ilvl="0" w:tplc="183C2F4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EB5519"/>
    <w:multiLevelType w:val="hybridMultilevel"/>
    <w:tmpl w:val="DCDA36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5934BC4"/>
    <w:multiLevelType w:val="hybridMultilevel"/>
    <w:tmpl w:val="8A346D7E"/>
    <w:lvl w:ilvl="0" w:tplc="478AD1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1CA08EC"/>
    <w:multiLevelType w:val="hybridMultilevel"/>
    <w:tmpl w:val="B68233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2943691"/>
    <w:multiLevelType w:val="multilevel"/>
    <w:tmpl w:val="E7741194"/>
    <w:lvl w:ilvl="0">
      <w:start w:val="1"/>
      <w:numFmt w:val="decimal"/>
      <w:pStyle w:val="NC1"/>
      <w:lvlText w:val="%1.    "/>
      <w:lvlJc w:val="left"/>
      <w:pPr>
        <w:tabs>
          <w:tab w:val="num" w:pos="851"/>
        </w:tabs>
        <w:ind w:left="851" w:hanging="851"/>
      </w:pPr>
      <w:rPr>
        <w:rFonts w:cs="Times New Roman" w:hint="default"/>
        <w:b/>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sz w:val="24"/>
      </w:rPr>
    </w:lvl>
    <w:lvl w:ilvl="2">
      <w:start w:val="1"/>
      <w:numFmt w:val="decimal"/>
      <w:lvlText w:val="%1.%2.%3."/>
      <w:lvlJc w:val="left"/>
      <w:pPr>
        <w:tabs>
          <w:tab w:val="num" w:pos="851"/>
        </w:tabs>
        <w:ind w:left="851" w:hanging="851"/>
      </w:pPr>
      <w:rPr>
        <w:rFonts w:hint="default"/>
        <w:b/>
        <w:i w:val="0"/>
        <w:sz w:val="24"/>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9" w15:restartNumberingAfterBreak="0">
    <w:nsid w:val="58895824"/>
    <w:multiLevelType w:val="hybridMultilevel"/>
    <w:tmpl w:val="468A9EC0"/>
    <w:lvl w:ilvl="0" w:tplc="2626E32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6CD15DD5"/>
    <w:multiLevelType w:val="hybridMultilevel"/>
    <w:tmpl w:val="D8C0E43C"/>
    <w:lvl w:ilvl="0" w:tplc="7AE4F2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E4A5FD6"/>
    <w:multiLevelType w:val="hybridMultilevel"/>
    <w:tmpl w:val="3AF6630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04E35A9"/>
    <w:multiLevelType w:val="hybridMultilevel"/>
    <w:tmpl w:val="000C4E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44557C8"/>
    <w:multiLevelType w:val="hybridMultilevel"/>
    <w:tmpl w:val="2064F79A"/>
    <w:lvl w:ilvl="0" w:tplc="0BCA94D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0"/>
  </w:num>
  <w:num w:numId="2">
    <w:abstractNumId w:val="13"/>
  </w:num>
  <w:num w:numId="3">
    <w:abstractNumId w:val="11"/>
  </w:num>
  <w:num w:numId="4">
    <w:abstractNumId w:val="7"/>
  </w:num>
  <w:num w:numId="5">
    <w:abstractNumId w:val="4"/>
  </w:num>
  <w:num w:numId="6">
    <w:abstractNumId w:val="5"/>
  </w:num>
  <w:num w:numId="7">
    <w:abstractNumId w:val="3"/>
  </w:num>
  <w:num w:numId="8">
    <w:abstractNumId w:val="2"/>
    <w:lvlOverride w:ilvl="0">
      <w:startOverride w:val="1"/>
    </w:lvlOverride>
  </w:num>
  <w:num w:numId="9">
    <w:abstractNumId w:val="2"/>
    <w:lvlOverride w:ilvl="0">
      <w:startOverride w:val="1"/>
    </w:lvlOverride>
  </w:num>
  <w:num w:numId="10">
    <w:abstractNumId w:val="12"/>
  </w:num>
  <w:num w:numId="11">
    <w:abstractNumId w:val="8"/>
  </w:num>
  <w:num w:numId="12">
    <w:abstractNumId w:val="1"/>
  </w:num>
  <w:num w:numId="13">
    <w:abstractNumId w:val="9"/>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B20"/>
    <w:rsid w:val="0000104F"/>
    <w:rsid w:val="00002D40"/>
    <w:rsid w:val="00032FC4"/>
    <w:rsid w:val="00036058"/>
    <w:rsid w:val="00045DFC"/>
    <w:rsid w:val="00092018"/>
    <w:rsid w:val="00097506"/>
    <w:rsid w:val="000C0B4B"/>
    <w:rsid w:val="000E1129"/>
    <w:rsid w:val="000F2C3F"/>
    <w:rsid w:val="000F499C"/>
    <w:rsid w:val="001042E7"/>
    <w:rsid w:val="00116A66"/>
    <w:rsid w:val="001B4C26"/>
    <w:rsid w:val="001C2422"/>
    <w:rsid w:val="001D0327"/>
    <w:rsid w:val="001D76B7"/>
    <w:rsid w:val="00211899"/>
    <w:rsid w:val="00217A1B"/>
    <w:rsid w:val="00272B08"/>
    <w:rsid w:val="00286492"/>
    <w:rsid w:val="002873E4"/>
    <w:rsid w:val="002B7240"/>
    <w:rsid w:val="002D228F"/>
    <w:rsid w:val="002F644B"/>
    <w:rsid w:val="00342A85"/>
    <w:rsid w:val="00344951"/>
    <w:rsid w:val="00345888"/>
    <w:rsid w:val="0034685F"/>
    <w:rsid w:val="00364345"/>
    <w:rsid w:val="00367322"/>
    <w:rsid w:val="003E3AA6"/>
    <w:rsid w:val="004057E0"/>
    <w:rsid w:val="004175BC"/>
    <w:rsid w:val="004A2CB4"/>
    <w:rsid w:val="004A3386"/>
    <w:rsid w:val="004A4235"/>
    <w:rsid w:val="004C49E3"/>
    <w:rsid w:val="004C7C4C"/>
    <w:rsid w:val="00501E97"/>
    <w:rsid w:val="0050240A"/>
    <w:rsid w:val="00503704"/>
    <w:rsid w:val="00560538"/>
    <w:rsid w:val="00584356"/>
    <w:rsid w:val="005D37C8"/>
    <w:rsid w:val="00643FDE"/>
    <w:rsid w:val="006517F0"/>
    <w:rsid w:val="00666BF3"/>
    <w:rsid w:val="006A41DD"/>
    <w:rsid w:val="006C7C10"/>
    <w:rsid w:val="006F3538"/>
    <w:rsid w:val="00700526"/>
    <w:rsid w:val="00717914"/>
    <w:rsid w:val="00736637"/>
    <w:rsid w:val="00776D12"/>
    <w:rsid w:val="00821867"/>
    <w:rsid w:val="0082673B"/>
    <w:rsid w:val="00887BF2"/>
    <w:rsid w:val="008A6CB6"/>
    <w:rsid w:val="008A7B79"/>
    <w:rsid w:val="009579B8"/>
    <w:rsid w:val="009874FB"/>
    <w:rsid w:val="009A41DF"/>
    <w:rsid w:val="009B6E50"/>
    <w:rsid w:val="009C24C8"/>
    <w:rsid w:val="009C27FF"/>
    <w:rsid w:val="00A114C3"/>
    <w:rsid w:val="00A33598"/>
    <w:rsid w:val="00A41A94"/>
    <w:rsid w:val="00A67664"/>
    <w:rsid w:val="00A80B87"/>
    <w:rsid w:val="00AD5FD8"/>
    <w:rsid w:val="00B35350"/>
    <w:rsid w:val="00B41C41"/>
    <w:rsid w:val="00BA1FCB"/>
    <w:rsid w:val="00BC2636"/>
    <w:rsid w:val="00C15C3E"/>
    <w:rsid w:val="00C73E75"/>
    <w:rsid w:val="00C94E77"/>
    <w:rsid w:val="00CB5F29"/>
    <w:rsid w:val="00CE6947"/>
    <w:rsid w:val="00D1106E"/>
    <w:rsid w:val="00D560ED"/>
    <w:rsid w:val="00D57F5E"/>
    <w:rsid w:val="00D70F6A"/>
    <w:rsid w:val="00D749F2"/>
    <w:rsid w:val="00D83809"/>
    <w:rsid w:val="00D90A5A"/>
    <w:rsid w:val="00DD6973"/>
    <w:rsid w:val="00E24B20"/>
    <w:rsid w:val="00E37DC7"/>
    <w:rsid w:val="00E37EF9"/>
    <w:rsid w:val="00E46900"/>
    <w:rsid w:val="00E51DFC"/>
    <w:rsid w:val="00E57706"/>
    <w:rsid w:val="00E961AA"/>
    <w:rsid w:val="00EA217C"/>
    <w:rsid w:val="00EC7ABA"/>
    <w:rsid w:val="00EE4A35"/>
    <w:rsid w:val="00EE4F30"/>
    <w:rsid w:val="00F023DB"/>
    <w:rsid w:val="00FA2611"/>
    <w:rsid w:val="00FA60E1"/>
    <w:rsid w:val="00FB3102"/>
    <w:rsid w:val="00FB4721"/>
    <w:rsid w:val="00FE48AE"/>
    <w:rsid w:val="00FE7310"/>
    <w:rsid w:val="00FF633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2C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B20"/>
    <w:pPr>
      <w:spacing w:after="200" w:line="276" w:lineRule="auto"/>
    </w:pPr>
    <w:rPr>
      <w:rFonts w:ascii="Calibri" w:eastAsia="Calibri" w:hAnsi="Calibri" w:cs="Times New Roman"/>
      <w:sz w:val="22"/>
      <w:szCs w:val="22"/>
    </w:rPr>
  </w:style>
  <w:style w:type="paragraph" w:styleId="Ttulo3">
    <w:name w:val="heading 3"/>
    <w:basedOn w:val="Normal"/>
    <w:next w:val="Normal"/>
    <w:link w:val="Ttulo3Car"/>
    <w:qFormat/>
    <w:rsid w:val="00FE7310"/>
    <w:pPr>
      <w:keepLines/>
      <w:autoSpaceDE w:val="0"/>
      <w:autoSpaceDN w:val="0"/>
      <w:adjustRightInd w:val="0"/>
      <w:spacing w:before="120" w:after="120" w:line="240" w:lineRule="auto"/>
      <w:jc w:val="both"/>
      <w:outlineLvl w:val="2"/>
    </w:pPr>
    <w:rPr>
      <w:rFonts w:ascii="Arial" w:eastAsia="Times New Roman" w:hAnsi="Arial" w:cs="Arial"/>
      <w:color w:val="00000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4B20"/>
    <w:pPr>
      <w:ind w:left="720"/>
      <w:contextualSpacing/>
    </w:pPr>
  </w:style>
  <w:style w:type="paragraph" w:styleId="Textodeglobo">
    <w:name w:val="Balloon Text"/>
    <w:basedOn w:val="Normal"/>
    <w:link w:val="TextodegloboCar"/>
    <w:uiPriority w:val="99"/>
    <w:semiHidden/>
    <w:unhideWhenUsed/>
    <w:rsid w:val="00D110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106E"/>
    <w:rPr>
      <w:rFonts w:ascii="Segoe UI" w:eastAsia="Calibri" w:hAnsi="Segoe UI" w:cs="Segoe UI"/>
      <w:sz w:val="18"/>
      <w:szCs w:val="18"/>
    </w:rPr>
  </w:style>
  <w:style w:type="paragraph" w:styleId="Encabezado">
    <w:name w:val="header"/>
    <w:basedOn w:val="Normal"/>
    <w:link w:val="EncabezadoCar"/>
    <w:uiPriority w:val="99"/>
    <w:unhideWhenUsed/>
    <w:rsid w:val="003468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685F"/>
    <w:rPr>
      <w:rFonts w:ascii="Calibri" w:eastAsia="Calibri" w:hAnsi="Calibri" w:cs="Times New Roman"/>
      <w:sz w:val="22"/>
      <w:szCs w:val="22"/>
    </w:rPr>
  </w:style>
  <w:style w:type="paragraph" w:styleId="Piedepgina">
    <w:name w:val="footer"/>
    <w:basedOn w:val="Normal"/>
    <w:link w:val="PiedepginaCar"/>
    <w:uiPriority w:val="99"/>
    <w:unhideWhenUsed/>
    <w:rsid w:val="003468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685F"/>
    <w:rPr>
      <w:rFonts w:ascii="Calibri" w:eastAsia="Calibri" w:hAnsi="Calibri" w:cs="Times New Roman"/>
      <w:sz w:val="22"/>
      <w:szCs w:val="22"/>
    </w:rPr>
  </w:style>
  <w:style w:type="table" w:styleId="Tablaconcuadrcula">
    <w:name w:val="Table Grid"/>
    <w:basedOn w:val="Tablanormal"/>
    <w:uiPriority w:val="39"/>
    <w:rsid w:val="00D83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isoA">
    <w:name w:val="Iniso A)"/>
    <w:basedOn w:val="Normal"/>
    <w:link w:val="InisoACar"/>
    <w:qFormat/>
    <w:rsid w:val="004A2CB4"/>
    <w:pPr>
      <w:keepLines/>
      <w:numPr>
        <w:numId w:val="8"/>
      </w:numPr>
      <w:tabs>
        <w:tab w:val="left" w:pos="567"/>
      </w:tabs>
      <w:spacing w:before="120" w:after="120" w:line="240" w:lineRule="auto"/>
      <w:ind w:left="567" w:hanging="567"/>
      <w:jc w:val="both"/>
    </w:pPr>
    <w:rPr>
      <w:rFonts w:ascii="Arial" w:eastAsia="Times New Roman" w:hAnsi="Arial"/>
      <w:sz w:val="24"/>
      <w:szCs w:val="24"/>
      <w:lang w:val="es-ES" w:eastAsia="es-ES"/>
    </w:rPr>
  </w:style>
  <w:style w:type="character" w:customStyle="1" w:styleId="InisoACar">
    <w:name w:val="Iniso A) Car"/>
    <w:basedOn w:val="Fuentedeprrafopredeter"/>
    <w:link w:val="InisoA"/>
    <w:rsid w:val="004A2CB4"/>
    <w:rPr>
      <w:rFonts w:ascii="Arial" w:eastAsia="Times New Roman" w:hAnsi="Arial" w:cs="Times New Roman"/>
      <w:lang w:val="es-ES" w:eastAsia="es-ES"/>
    </w:rPr>
  </w:style>
  <w:style w:type="character" w:customStyle="1" w:styleId="Ttulo3Car">
    <w:name w:val="Título 3 Car"/>
    <w:basedOn w:val="Fuentedeprrafopredeter"/>
    <w:link w:val="Ttulo3"/>
    <w:rsid w:val="00FE7310"/>
    <w:rPr>
      <w:rFonts w:ascii="Arial" w:eastAsia="Times New Roman" w:hAnsi="Arial" w:cs="Arial"/>
      <w:color w:val="000000"/>
      <w:lang w:val="es-ES" w:eastAsia="es-ES"/>
    </w:rPr>
  </w:style>
  <w:style w:type="paragraph" w:customStyle="1" w:styleId="NC1">
    <w:name w:val="NC1"/>
    <w:basedOn w:val="Normal"/>
    <w:link w:val="NC1Car"/>
    <w:qFormat/>
    <w:rsid w:val="008A6CB6"/>
    <w:pPr>
      <w:keepLines/>
      <w:numPr>
        <w:numId w:val="11"/>
      </w:numPr>
      <w:spacing w:before="360" w:after="240" w:line="240" w:lineRule="auto"/>
      <w:jc w:val="both"/>
    </w:pPr>
    <w:rPr>
      <w:rFonts w:ascii="Arial" w:eastAsia="Times New Roman" w:hAnsi="Arial"/>
      <w:b/>
      <w:sz w:val="24"/>
      <w:szCs w:val="24"/>
      <w:lang w:val="es-ES" w:eastAsia="es-ES"/>
    </w:rPr>
  </w:style>
  <w:style w:type="character" w:customStyle="1" w:styleId="NC1Car">
    <w:name w:val="NC1 Car"/>
    <w:basedOn w:val="Fuentedeprrafopredeter"/>
    <w:link w:val="NC1"/>
    <w:rsid w:val="008A6CB6"/>
    <w:rPr>
      <w:rFonts w:ascii="Arial" w:eastAsia="Times New Roman" w:hAnsi="Arial" w:cs="Times New Roman"/>
      <w:b/>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B2A06-E4AE-4317-B567-9B3CA159D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9904</Words>
  <Characters>54478</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Lex</dc:creator>
  <cp:keywords/>
  <dc:description/>
  <cp:lastModifiedBy>Angel Salvador Carrillo Sanchez</cp:lastModifiedBy>
  <cp:revision>2</cp:revision>
  <cp:lastPrinted>2017-06-25T22:27:00Z</cp:lastPrinted>
  <dcterms:created xsi:type="dcterms:W3CDTF">2019-10-02T20:26:00Z</dcterms:created>
  <dcterms:modified xsi:type="dcterms:W3CDTF">2019-10-02T20:26:00Z</dcterms:modified>
</cp:coreProperties>
</file>